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12129" w:rsidR="00712129" w:rsidP="00712129" w:rsidRDefault="00432E8A" w14:paraId="01574037" w14:textId="623DDB49">
      <w:pPr>
        <w:pStyle w:val="Heading1"/>
      </w:pPr>
      <w:r>
        <w:t xml:space="preserve">Procedures for </w:t>
      </w:r>
      <w:r w:rsidR="00620937">
        <w:t>Members</w:t>
      </w:r>
      <w:r w:rsidR="00620937">
        <w:t xml:space="preserve"> and </w:t>
      </w:r>
      <w:r w:rsidR="000C38F7">
        <w:t>V</w:t>
      </w:r>
      <w:r w:rsidR="00620937">
        <w:t>olunteers</w:t>
      </w:r>
    </w:p>
    <w:p w:rsidR="005C6205" w:rsidP="008C2975" w:rsidRDefault="005C6205" w14:paraId="0683BB3A" w14:textId="02A2B24C">
      <w:r>
        <w:t>Th</w:t>
      </w:r>
      <w:r w:rsidR="007B1A6E">
        <w:t xml:space="preserve">ese procedures apply to Members </w:t>
      </w:r>
      <w:r w:rsidR="0041038C">
        <w:t xml:space="preserve">who are associated through member services. </w:t>
      </w:r>
    </w:p>
    <w:p w:rsidR="008C2975" w:rsidP="008C2975" w:rsidRDefault="00740454" w14:paraId="2EAC9AF6" w14:textId="17A46F95">
      <w:r>
        <w:t>The Society</w:t>
      </w:r>
      <w:r w:rsidR="008C2975">
        <w:t xml:space="preserve"> aims to provide accessible, person-centred services</w:t>
      </w:r>
      <w:r w:rsidR="003B7957">
        <w:t xml:space="preserve"> and recognise</w:t>
      </w:r>
      <w:r w:rsidR="00C351F0">
        <w:t>s</w:t>
      </w:r>
      <w:r w:rsidR="003B7957">
        <w:t xml:space="preserve"> that </w:t>
      </w:r>
      <w:r w:rsidR="007D5895">
        <w:t xml:space="preserve">meetings </w:t>
      </w:r>
      <w:r w:rsidR="004F7D51">
        <w:t xml:space="preserve">or </w:t>
      </w:r>
      <w:r w:rsidR="007E707A">
        <w:t xml:space="preserve">‘visitation’ </w:t>
      </w:r>
      <w:r w:rsidR="007D5895">
        <w:t xml:space="preserve">could be at a Vinnies Support Centre, Care and Support Centre or </w:t>
      </w:r>
      <w:r w:rsidR="00890AF0">
        <w:t xml:space="preserve">in a person’s home. </w:t>
      </w:r>
      <w:r w:rsidR="0046640A">
        <w:t>For member</w:t>
      </w:r>
      <w:r w:rsidR="00412B03">
        <w:t xml:space="preserve">s, </w:t>
      </w:r>
      <w:r w:rsidRPr="00B81CB2" w:rsidR="00412B03">
        <w:t>a</w:t>
      </w:r>
      <w:r w:rsidRPr="00B81CB2" w:rsidR="00DC6631">
        <w:t xml:space="preserve">ctivities </w:t>
      </w:r>
      <w:r w:rsidRPr="00B81CB2" w:rsidR="00C254D0">
        <w:t xml:space="preserve">must be conducted in line with the </w:t>
      </w:r>
      <w:r w:rsidRPr="00B81CB2" w:rsidR="00E4185D">
        <w:t>Vincentian</w:t>
      </w:r>
      <w:r w:rsidRPr="00B81CB2" w:rsidR="00C254D0">
        <w:t xml:space="preserve"> Visitation Guidelines</w:t>
      </w:r>
      <w:r w:rsidRPr="00B81CB2" w:rsidR="000923D9">
        <w:t xml:space="preserve"> (VVG)</w:t>
      </w:r>
      <w:r w:rsidRPr="00B81CB2" w:rsidR="00C254D0">
        <w:t>.</w:t>
      </w:r>
    </w:p>
    <w:p w:rsidR="00890AF0" w:rsidP="008C2975" w:rsidRDefault="00257893" w14:paraId="75BD65E4" w14:textId="69227B85">
      <w:r>
        <w:t xml:space="preserve">Conferences </w:t>
      </w:r>
      <w:r w:rsidR="00D0620C">
        <w:t>align their</w:t>
      </w:r>
      <w:r w:rsidR="0023249E">
        <w:t xml:space="preserve"> offer of</w:t>
      </w:r>
      <w:r w:rsidR="00D0620C">
        <w:t xml:space="preserve"> material assistance and friendship to those seeking assistance</w:t>
      </w:r>
      <w:r w:rsidR="000351E0">
        <w:t xml:space="preserve"> with the mission and vision of the Society</w:t>
      </w:r>
      <w:r w:rsidR="00D60ED8">
        <w:t xml:space="preserve"> through </w:t>
      </w:r>
      <w:r w:rsidR="00D60ED8">
        <w:t xml:space="preserve">good practice. </w:t>
      </w:r>
    </w:p>
    <w:p w:rsidRPr="00E03D9E" w:rsidR="001A1B28" w:rsidP="008C2975" w:rsidRDefault="001A1B28" w14:paraId="14FD104D" w14:textId="45DCE3FD">
      <w:pPr>
        <w:rPr>
          <w:rStyle w:val="CommentReference"/>
          <w:highlight w:val="yellow"/>
        </w:rPr>
      </w:pPr>
      <w:r>
        <w:t xml:space="preserve">Good practice includes ensuring your own </w:t>
      </w:r>
      <w:r w:rsidR="001326CB">
        <w:t>safety</w:t>
      </w:r>
      <w:r>
        <w:t xml:space="preserve"> and the safety of others </w:t>
      </w:r>
      <w:r w:rsidR="00DF0D80">
        <w:t>during any form of visitation, defined in the Vincentian Visitation</w:t>
      </w:r>
      <w:r w:rsidR="00247159">
        <w:t xml:space="preserve"> Guidelines</w:t>
      </w:r>
      <w:r w:rsidR="00964F38">
        <w:t xml:space="preserve"> (VVG)</w:t>
      </w:r>
      <w:r w:rsidR="00247159">
        <w:t xml:space="preserve"> as any encounter between members and the people we assist that occurs in a </w:t>
      </w:r>
      <w:r w:rsidR="001326CB">
        <w:t>person’s</w:t>
      </w:r>
      <w:r w:rsidR="00247159">
        <w:t xml:space="preserve"> home, in Care and Support Centre, at a Vinnies’s Support Centre, at a Hub </w:t>
      </w:r>
      <w:r w:rsidR="00C6437C">
        <w:t>or somewhere else (VVG</w:t>
      </w:r>
      <w:r w:rsidR="000E6DF3">
        <w:t xml:space="preserve"> </w:t>
      </w:r>
      <w:r w:rsidR="00C6437C">
        <w:t>p 4).</w:t>
      </w:r>
    </w:p>
    <w:p w:rsidRPr="002B4034" w:rsidR="00187F76" w:rsidP="00306AAC" w:rsidRDefault="00F7291C" w14:paraId="5A78A2C4" w14:textId="363084DF">
      <w:r>
        <w:t>There</w:t>
      </w:r>
      <w:r w:rsidR="008C2975">
        <w:t xml:space="preserve"> are </w:t>
      </w:r>
      <w:r w:rsidR="008E1775">
        <w:t>several</w:t>
      </w:r>
      <w:r w:rsidR="00F27AF0">
        <w:t xml:space="preserve"> </w:t>
      </w:r>
      <w:r w:rsidR="008C2975">
        <w:t>practical steps to take to ensure your safety and the safety of others</w:t>
      </w:r>
      <w:r>
        <w:t xml:space="preserve"> during these </w:t>
      </w:r>
      <w:r w:rsidR="00B512F1">
        <w:t xml:space="preserve">visitation </w:t>
      </w:r>
      <w:r w:rsidR="00F27AF0">
        <w:t>activities</w:t>
      </w:r>
      <w:r w:rsidR="008C2975">
        <w:t>.</w:t>
      </w:r>
    </w:p>
    <w:p w:rsidR="008C2975" w:rsidP="008C2975" w:rsidRDefault="008C2975" w14:paraId="5463007F" w14:textId="02EA1D4A">
      <w:pPr>
        <w:pStyle w:val="Heading4"/>
      </w:pPr>
      <w:r>
        <w:t>Before the visit</w:t>
      </w:r>
      <w:r w:rsidR="0060231C">
        <w:t>ation</w:t>
      </w:r>
    </w:p>
    <w:p w:rsidR="000006E6" w:rsidP="000006E6" w:rsidRDefault="006B45D2" w14:paraId="34C0C295" w14:textId="596EBFDD">
      <w:pPr>
        <w:pStyle w:val="ListParagraph"/>
        <w:numPr>
          <w:ilvl w:val="0"/>
          <w:numId w:val="9"/>
        </w:numPr>
        <w:rPr/>
      </w:pPr>
      <w:r w:rsidR="3A5D511D">
        <w:rPr/>
        <w:t>In accordance with</w:t>
      </w:r>
      <w:r w:rsidR="3A5D511D">
        <w:rPr/>
        <w:t xml:space="preserve"> The Rule, v</w:t>
      </w:r>
      <w:r w:rsidR="002A1EEC">
        <w:rPr/>
        <w:t>isitation</w:t>
      </w:r>
      <w:r w:rsidR="006B45D2">
        <w:rPr/>
        <w:t xml:space="preserve"> must be </w:t>
      </w:r>
      <w:r w:rsidR="00BC5983">
        <w:rPr/>
        <w:t xml:space="preserve">conducted </w:t>
      </w:r>
      <w:r w:rsidR="002A1EEC">
        <w:rPr/>
        <w:t>in pairs</w:t>
      </w:r>
      <w:r w:rsidR="002A1EEC">
        <w:rPr/>
        <w:t xml:space="preserve">. </w:t>
      </w:r>
      <w:r w:rsidR="00186CE7">
        <w:rPr/>
        <w:t xml:space="preserve">A preferable form of visitation is for the pair to be constituted by a male and female. </w:t>
      </w:r>
      <w:r w:rsidR="00186CE7">
        <w:rPr/>
        <w:t>This combination can</w:t>
      </w:r>
      <w:r w:rsidR="00186CE7">
        <w:rPr/>
        <w:t xml:space="preserve"> be </w:t>
      </w:r>
      <w:r w:rsidR="00186CE7">
        <w:rPr/>
        <w:t xml:space="preserve">perceived as less threatening than two </w:t>
      </w:r>
      <w:r w:rsidR="00587031">
        <w:rPr/>
        <w:t xml:space="preserve">(2) </w:t>
      </w:r>
      <w:r w:rsidR="00186CE7">
        <w:rPr/>
        <w:t>males visiting, reducing the risk of confrontation and/</w:t>
      </w:r>
      <w:r w:rsidR="00186CE7">
        <w:rPr/>
        <w:t xml:space="preserve">or </w:t>
      </w:r>
      <w:r w:rsidR="00186CE7">
        <w:rPr/>
        <w:t xml:space="preserve">a negative response from those being </w:t>
      </w:r>
      <w:r w:rsidR="00186CE7">
        <w:rPr/>
        <w:t>a</w:t>
      </w:r>
      <w:r w:rsidR="00186CE7">
        <w:rPr/>
        <w:t>ssisted</w:t>
      </w:r>
      <w:r w:rsidR="00186CE7">
        <w:rPr/>
        <w:t>.</w:t>
      </w:r>
      <w:r w:rsidR="00397299">
        <w:rPr/>
        <w:t xml:space="preserve"> At least one </w:t>
      </w:r>
      <w:r w:rsidR="00CD7AE7">
        <w:rPr/>
        <w:t xml:space="preserve">(1) </w:t>
      </w:r>
      <w:r w:rsidR="00397299">
        <w:rPr/>
        <w:t xml:space="preserve">of the assisting pair should be experienced </w:t>
      </w:r>
      <w:r w:rsidR="00397299">
        <w:rPr/>
        <w:t>and you should adopt a trauma-informed approach.</w:t>
      </w:r>
      <w:r w:rsidR="00EB3732">
        <w:rPr/>
        <w:t xml:space="preserve"> </w:t>
      </w:r>
      <w:bookmarkStart w:name="_Int_rk3EfTFW" w:id="1769302674"/>
      <w:r w:rsidR="00EB3732">
        <w:rPr/>
        <w:t>T</w:t>
      </w:r>
      <w:r w:rsidR="00EB3732">
        <w:rPr/>
        <w:t>he Society</w:t>
      </w:r>
      <w:bookmarkEnd w:id="1769302674"/>
      <w:r w:rsidR="00EB3732">
        <w:rPr/>
        <w:t xml:space="preserve"> </w:t>
      </w:r>
      <w:r w:rsidR="00EB3732">
        <w:rPr/>
        <w:t xml:space="preserve">approaches </w:t>
      </w:r>
      <w:r w:rsidR="00BE16BE">
        <w:rPr/>
        <w:t xml:space="preserve">its work with empathy, compassion, and respect, </w:t>
      </w:r>
      <w:r w:rsidR="00BE16BE">
        <w:rPr/>
        <w:t>r</w:t>
      </w:r>
      <w:r w:rsidR="00BE16BE">
        <w:rPr/>
        <w:t>ecognising</w:t>
      </w:r>
      <w:r w:rsidR="00BE16BE">
        <w:rPr/>
        <w:t xml:space="preserve"> </w:t>
      </w:r>
      <w:r w:rsidR="00BE16BE">
        <w:rPr/>
        <w:t xml:space="preserve">that people accessing our services and programs are likely to have experienced </w:t>
      </w:r>
      <w:r w:rsidR="00444D42">
        <w:rPr/>
        <w:t>trauma and loss.</w:t>
      </w:r>
    </w:p>
    <w:p w:rsidR="008C2975" w:rsidP="008C2975" w:rsidRDefault="008C2975" w14:paraId="7516F142" w14:textId="40C276CC">
      <w:pPr>
        <w:pStyle w:val="ListParagraph"/>
        <w:numPr>
          <w:ilvl w:val="0"/>
          <w:numId w:val="9"/>
        </w:numPr>
      </w:pPr>
      <w:r>
        <w:t xml:space="preserve">Assess the level of risk when </w:t>
      </w:r>
      <w:r w:rsidR="00A804AD">
        <w:t>planning a visitation</w:t>
      </w:r>
      <w:r>
        <w:t xml:space="preserve">. If the person is an existing </w:t>
      </w:r>
      <w:r w:rsidR="009641E6">
        <w:t>person we assist</w:t>
      </w:r>
      <w:r>
        <w:t xml:space="preserve">, review relevant systems for historical information and check for any alerts or flags. Consider whether the venue is </w:t>
      </w:r>
      <w:r w:rsidR="00E92788">
        <w:t>safe,</w:t>
      </w:r>
      <w:r>
        <w:t xml:space="preserve"> or an alternative option is more suitable. </w:t>
      </w:r>
    </w:p>
    <w:p w:rsidR="008C2975" w:rsidP="008C2975" w:rsidRDefault="008C2975" w14:paraId="0C326B1D" w14:textId="3A386140">
      <w:pPr>
        <w:pStyle w:val="ListParagraph"/>
        <w:numPr>
          <w:ilvl w:val="0"/>
          <w:numId w:val="9"/>
        </w:numPr>
        <w:spacing w:after="0"/>
        <w:rPr/>
      </w:pPr>
      <w:r w:rsidR="008C2975">
        <w:rPr/>
        <w:t>Complete a risk assessment for the first home visit</w:t>
      </w:r>
      <w:r w:rsidR="00E4313D">
        <w:rPr/>
        <w:t>ation</w:t>
      </w:r>
      <w:r w:rsidR="008C2975">
        <w:rPr/>
        <w:t xml:space="preserve">. </w:t>
      </w:r>
      <w:r w:rsidR="00A27B59">
        <w:rPr/>
        <w:t>Discuss</w:t>
      </w:r>
      <w:r w:rsidR="00A27B59">
        <w:rPr/>
        <w:t xml:space="preserve"> </w:t>
      </w:r>
      <w:r w:rsidR="008C2975">
        <w:rPr/>
        <w:t>the</w:t>
      </w:r>
      <w:r w:rsidR="008C2975">
        <w:rPr/>
        <w:t xml:space="preserve"> </w:t>
      </w:r>
      <w:r w:rsidR="00FB444F">
        <w:rPr/>
        <w:t>risk assessment</w:t>
      </w:r>
      <w:r w:rsidR="008C2975">
        <w:rPr/>
        <w:t xml:space="preserve"> with </w:t>
      </w:r>
      <w:r w:rsidR="00523BB4">
        <w:rPr/>
        <w:t>your</w:t>
      </w:r>
      <w:r w:rsidR="0032207E">
        <w:rPr/>
        <w:t xml:space="preserve"> </w:t>
      </w:r>
      <w:r w:rsidR="00EC696D">
        <w:rPr/>
        <w:t xml:space="preserve">Conference </w:t>
      </w:r>
      <w:r w:rsidR="00695058">
        <w:rPr/>
        <w:t>President</w:t>
      </w:r>
      <w:r w:rsidR="00C6706E">
        <w:rPr/>
        <w:t>.</w:t>
      </w:r>
    </w:p>
    <w:p w:rsidR="006343E1" w:rsidP="008C2975" w:rsidRDefault="003472D1" w14:paraId="68F91337" w14:textId="1A5C2A13">
      <w:pPr>
        <w:pStyle w:val="ListParagraph"/>
        <w:numPr>
          <w:ilvl w:val="0"/>
          <w:numId w:val="9"/>
        </w:numPr>
        <w:spacing w:after="0"/>
      </w:pPr>
      <w:r>
        <w:t xml:space="preserve">Acknowledging </w:t>
      </w:r>
      <w:r w:rsidR="00E101F9">
        <w:t xml:space="preserve">home visitation often occurs in the evening or outside of business </w:t>
      </w:r>
      <w:r w:rsidR="00E50463">
        <w:t>hours</w:t>
      </w:r>
      <w:r w:rsidR="00E101F9">
        <w:t>, h</w:t>
      </w:r>
      <w:r w:rsidR="008C2975">
        <w:t xml:space="preserve">ave a communication strategy in place by making sure other people </w:t>
      </w:r>
      <w:r w:rsidR="00E735E4">
        <w:t>(</w:t>
      </w:r>
      <w:r w:rsidR="00AD5090">
        <w:t>e.g.</w:t>
      </w:r>
      <w:r w:rsidR="008C2975">
        <w:t xml:space="preserve"> other conference members</w:t>
      </w:r>
      <w:r w:rsidR="00E735E4">
        <w:t>)</w:t>
      </w:r>
      <w:r w:rsidR="008C2975">
        <w:t xml:space="preserve"> know where you are going and when</w:t>
      </w:r>
      <w:r w:rsidR="00893019">
        <w:t>.</w:t>
      </w:r>
      <w:r w:rsidR="008C2975">
        <w:t xml:space="preserve"> </w:t>
      </w:r>
    </w:p>
    <w:p w:rsidR="008C2975" w:rsidP="008C2975" w:rsidRDefault="008C2975" w14:paraId="0543EE03" w14:textId="6C013EC6">
      <w:pPr>
        <w:pStyle w:val="ListParagraph"/>
        <w:numPr>
          <w:ilvl w:val="0"/>
          <w:numId w:val="9"/>
        </w:numPr>
        <w:spacing w:after="0"/>
        <w:rPr>
          <w:strike w:val="0"/>
          <w:dstrike w:val="0"/>
        </w:rPr>
      </w:pPr>
      <w:r w:rsidR="008C2975">
        <w:rPr>
          <w:strike w:val="0"/>
          <w:dstrike w:val="0"/>
        </w:rPr>
        <w:t>Record the destination of the home visit</w:t>
      </w:r>
      <w:r w:rsidR="006343E1">
        <w:rPr>
          <w:strike w:val="0"/>
          <w:dstrike w:val="0"/>
        </w:rPr>
        <w:t>ation</w:t>
      </w:r>
      <w:r w:rsidR="008C2975">
        <w:rPr>
          <w:strike w:val="0"/>
          <w:dstrike w:val="0"/>
        </w:rPr>
        <w:t xml:space="preserve"> (specific address and name of the person/family), your contact details and estimated time of return.</w:t>
      </w:r>
    </w:p>
    <w:p w:rsidR="008C2975" w:rsidP="006B4DD0" w:rsidRDefault="008C2975" w14:paraId="3DE6D4DB" w14:textId="65B36C86">
      <w:pPr>
        <w:pStyle w:val="ListParagraph"/>
        <w:numPr>
          <w:ilvl w:val="0"/>
          <w:numId w:val="9"/>
        </w:numPr>
        <w:spacing w:after="0"/>
      </w:pPr>
      <w:r>
        <w:lastRenderedPageBreak/>
        <w:t xml:space="preserve">Contact the </w:t>
      </w:r>
      <w:r w:rsidR="00E82CD7">
        <w:t>person we assist</w:t>
      </w:r>
      <w:r>
        <w:t>/family prior to the home visit</w:t>
      </w:r>
      <w:r w:rsidR="00B15B62">
        <w:t>ation</w:t>
      </w:r>
      <w:r>
        <w:t xml:space="preserve"> to confirm consent to visit, </w:t>
      </w:r>
      <w:r w:rsidR="00503A1B">
        <w:t>location</w:t>
      </w:r>
      <w:r>
        <w:t xml:space="preserve"> details and time of visit</w:t>
      </w:r>
      <w:r w:rsidR="00295DF0">
        <w:t xml:space="preserve">. This is also a good opportunity </w:t>
      </w:r>
      <w:r w:rsidR="00CC2B7B">
        <w:t>to</w:t>
      </w:r>
      <w:r w:rsidR="00843D78">
        <w:t xml:space="preserve"> </w:t>
      </w:r>
      <w:r w:rsidR="00B9493A">
        <w:t xml:space="preserve">discuss </w:t>
      </w:r>
      <w:r w:rsidR="00CC2B7B">
        <w:t>some of the</w:t>
      </w:r>
      <w:r w:rsidR="00B9493A">
        <w:t xml:space="preserve"> pre-visit </w:t>
      </w:r>
      <w:r w:rsidR="00315A56">
        <w:t>questions in the Risk Assessment Checklist</w:t>
      </w:r>
      <w:r>
        <w:t>.</w:t>
      </w:r>
      <w:r w:rsidR="00CC2B7B">
        <w:t xml:space="preserve"> For example, </w:t>
      </w:r>
      <w:r w:rsidR="00F7342C">
        <w:t xml:space="preserve">will anyone else </w:t>
      </w:r>
      <w:r w:rsidR="00925F3E">
        <w:t>be</w:t>
      </w:r>
      <w:r w:rsidR="00F7342C">
        <w:t xml:space="preserve"> </w:t>
      </w:r>
      <w:r w:rsidR="00AC1B05">
        <w:t>present during the visit</w:t>
      </w:r>
      <w:r w:rsidR="00925F3E">
        <w:t xml:space="preserve"> and do they have any pets. </w:t>
      </w:r>
    </w:p>
    <w:p w:rsidR="0060231C" w:rsidP="0060231C" w:rsidRDefault="00BA078A" w14:paraId="6BD9DEF7" w14:textId="36077C6D">
      <w:pPr>
        <w:pStyle w:val="Heading4"/>
      </w:pPr>
      <w:r>
        <w:t>During the v</w:t>
      </w:r>
      <w:r w:rsidR="0060231C">
        <w:t>isitation in a Care and Support Centre or Vinnies Support Centre</w:t>
      </w:r>
      <w:r w:rsidR="002B6747">
        <w:t xml:space="preserve"> or Hub</w:t>
      </w:r>
    </w:p>
    <w:p w:rsidR="0060231C" w:rsidP="00153F6B" w:rsidRDefault="0080145F" w14:paraId="204B939B" w14:textId="7AFE7494">
      <w:pPr>
        <w:pStyle w:val="ListParagraph"/>
        <w:numPr>
          <w:ilvl w:val="0"/>
          <w:numId w:val="9"/>
        </w:numPr>
      </w:pPr>
      <w:r>
        <w:t xml:space="preserve">Make sure that you are familiar with </w:t>
      </w:r>
      <w:r w:rsidR="004C6CDD">
        <w:t xml:space="preserve">the </w:t>
      </w:r>
      <w:r w:rsidR="00F95043">
        <w:t xml:space="preserve">environment </w:t>
      </w:r>
      <w:r w:rsidR="005B72E4">
        <w:t xml:space="preserve">including the site emergency response </w:t>
      </w:r>
      <w:r w:rsidR="005B5E73">
        <w:t>procedures before</w:t>
      </w:r>
      <w:r w:rsidR="00F95043">
        <w:t xml:space="preserve"> you bring the person we assist</w:t>
      </w:r>
      <w:r w:rsidR="00390CE6">
        <w:t>/family into the facility</w:t>
      </w:r>
      <w:r w:rsidR="00F95043">
        <w:t xml:space="preserve">. </w:t>
      </w:r>
      <w:r w:rsidR="00E46087">
        <w:t>Consider</w:t>
      </w:r>
      <w:r w:rsidR="00390CE6">
        <w:t xml:space="preserve"> how</w:t>
      </w:r>
      <w:r w:rsidR="00E46087">
        <w:t xml:space="preserve"> the room</w:t>
      </w:r>
      <w:r w:rsidR="00390CE6">
        <w:t xml:space="preserve"> is</w:t>
      </w:r>
      <w:r w:rsidR="00E46087">
        <w:t xml:space="preserve"> set up so that it is both supportive and safe.</w:t>
      </w:r>
      <w:r w:rsidR="000D40C4">
        <w:t xml:space="preserve"> </w:t>
      </w:r>
    </w:p>
    <w:p w:rsidR="0060231C" w:rsidP="00153F6B" w:rsidRDefault="00F95043" w14:paraId="0E6A6E1D" w14:textId="030C42BC">
      <w:pPr>
        <w:pStyle w:val="ListParagraph"/>
        <w:numPr>
          <w:ilvl w:val="0"/>
          <w:numId w:val="9"/>
        </w:numPr>
      </w:pPr>
      <w:r>
        <w:t>During the visitation, p</w:t>
      </w:r>
      <w:r w:rsidR="0060231C">
        <w:t>osition yourself</w:t>
      </w:r>
      <w:r>
        <w:t xml:space="preserve"> in </w:t>
      </w:r>
      <w:r w:rsidR="00BD7373">
        <w:t xml:space="preserve">an optimal </w:t>
      </w:r>
      <w:r w:rsidR="00BD08B6">
        <w:t>place</w:t>
      </w:r>
      <w:r w:rsidR="00BD7373">
        <w:t xml:space="preserve"> to </w:t>
      </w:r>
      <w:r w:rsidR="00A8707E">
        <w:t xml:space="preserve">promote </w:t>
      </w:r>
      <w:r w:rsidR="00BD7373">
        <w:t>a</w:t>
      </w:r>
      <w:r w:rsidR="007B3868">
        <w:t>n equal r</w:t>
      </w:r>
      <w:r w:rsidR="00BD7373">
        <w:t>elationship with the per</w:t>
      </w:r>
      <w:r w:rsidR="00DD7E12">
        <w:t>son</w:t>
      </w:r>
      <w:r w:rsidR="00F478B1">
        <w:t>,</w:t>
      </w:r>
      <w:r w:rsidR="00DD7E12">
        <w:t xml:space="preserve"> </w:t>
      </w:r>
      <w:r w:rsidR="00F478B1">
        <w:t>and</w:t>
      </w:r>
      <w:r w:rsidR="002F6A1B">
        <w:t xml:space="preserve"> </w:t>
      </w:r>
      <w:r w:rsidR="00F478B1">
        <w:t>so that</w:t>
      </w:r>
      <w:r w:rsidR="00DD7E12">
        <w:t xml:space="preserve"> you can move away </w:t>
      </w:r>
      <w:r w:rsidR="00427B1A">
        <w:t xml:space="preserve">quickly if needed. </w:t>
      </w:r>
      <w:r w:rsidR="001A2DB2">
        <w:t>For example, t</w:t>
      </w:r>
      <w:r w:rsidR="00427B1A">
        <w:t xml:space="preserve">his could be sitting </w:t>
      </w:r>
      <w:r w:rsidR="001A2DB2">
        <w:t xml:space="preserve">adjacent to the person </w:t>
      </w:r>
      <w:r w:rsidR="007B3868">
        <w:t xml:space="preserve">we assist </w:t>
      </w:r>
      <w:r w:rsidR="001A2DB2">
        <w:t xml:space="preserve">and closest to the door. </w:t>
      </w:r>
    </w:p>
    <w:p w:rsidR="0060231C" w:rsidP="00153F6B" w:rsidRDefault="007B3868" w14:paraId="6FD852BB" w14:textId="2171E3FF">
      <w:pPr>
        <w:pStyle w:val="ListParagraph"/>
        <w:numPr>
          <w:ilvl w:val="0"/>
          <w:numId w:val="9"/>
        </w:numPr>
      </w:pPr>
      <w:r>
        <w:t xml:space="preserve">Plan and practice </w:t>
      </w:r>
      <w:r w:rsidR="0060231C">
        <w:t>how to exit the room</w:t>
      </w:r>
      <w:r w:rsidR="002C69A4">
        <w:t xml:space="preserve"> in an emergency</w:t>
      </w:r>
      <w:r w:rsidR="005B5E73">
        <w:t xml:space="preserve">. </w:t>
      </w:r>
    </w:p>
    <w:p w:rsidR="008C2975" w:rsidP="008C2975" w:rsidRDefault="008C2975" w14:paraId="5B80B2C5" w14:textId="56DE7F80">
      <w:pPr>
        <w:pStyle w:val="Heading4"/>
      </w:pPr>
      <w:r>
        <w:t>During the visit</w:t>
      </w:r>
      <w:r w:rsidR="00F4465C">
        <w:t xml:space="preserve">ation in a home, hospital, </w:t>
      </w:r>
      <w:r w:rsidR="005B5E73">
        <w:t>institution,</w:t>
      </w:r>
      <w:r w:rsidR="006B3758">
        <w:t xml:space="preserve"> or environment not controlled by </w:t>
      </w:r>
      <w:r w:rsidR="005B15E8">
        <w:t>the Society</w:t>
      </w:r>
    </w:p>
    <w:p w:rsidR="004D60DE" w:rsidP="00153F6B" w:rsidRDefault="007B663B" w14:paraId="30C6C631" w14:textId="6A7E0EE9">
      <w:pPr>
        <w:pStyle w:val="ListParagraph"/>
        <w:numPr>
          <w:ilvl w:val="0"/>
          <w:numId w:val="9"/>
        </w:numPr>
        <w:spacing w:after="0"/>
      </w:pPr>
      <w:r>
        <w:t xml:space="preserve">If visiting a hospital, institution </w:t>
      </w:r>
      <w:r w:rsidR="00E77093">
        <w:t>or environment not controlle</w:t>
      </w:r>
      <w:r w:rsidR="009D69EA">
        <w:t>d</w:t>
      </w:r>
      <w:r w:rsidR="00E77093">
        <w:t xml:space="preserve"> by the So</w:t>
      </w:r>
      <w:r w:rsidR="009D69EA">
        <w:t>ci</w:t>
      </w:r>
      <w:r w:rsidR="00E77093">
        <w:t xml:space="preserve">ety, as a visitor you must adhere to their </w:t>
      </w:r>
      <w:r w:rsidR="004D60DE">
        <w:t>induction and safety requirements.</w:t>
      </w:r>
    </w:p>
    <w:p w:rsidR="008C2975" w:rsidP="00153F6B" w:rsidRDefault="008C2975" w14:paraId="735707E7" w14:textId="3E84CB9F">
      <w:pPr>
        <w:pStyle w:val="ListParagraph"/>
        <w:numPr>
          <w:ilvl w:val="0"/>
          <w:numId w:val="9"/>
        </w:numPr>
        <w:spacing w:after="0"/>
      </w:pPr>
      <w:r>
        <w:t>During the home visit</w:t>
      </w:r>
      <w:r w:rsidR="007205F4">
        <w:t>ation</w:t>
      </w:r>
      <w:r>
        <w:t xml:space="preserve"> you should continually evaluate/assess risks and respond as necessary to ensure your own safety and others.</w:t>
      </w:r>
    </w:p>
    <w:p w:rsidR="006F0A8F" w:rsidP="00153F6B" w:rsidRDefault="008C2975" w14:paraId="1333E43A" w14:textId="0868E95D">
      <w:pPr>
        <w:pStyle w:val="ListParagraph"/>
        <w:numPr>
          <w:ilvl w:val="0"/>
          <w:numId w:val="9"/>
        </w:numPr>
        <w:spacing w:after="0"/>
      </w:pPr>
      <w:r>
        <w:t xml:space="preserve">Before entering </w:t>
      </w:r>
      <w:r w:rsidR="00DA2DDB">
        <w:t>a</w:t>
      </w:r>
      <w:r>
        <w:t xml:space="preserve"> home, when you arrive, drive past the house to gain an awareness of </w:t>
      </w:r>
      <w:r w:rsidR="005C2F41">
        <w:t>the property and</w:t>
      </w:r>
      <w:r w:rsidR="006F0A8F">
        <w:t xml:space="preserve"> the available</w:t>
      </w:r>
      <w:r w:rsidR="005C2F41">
        <w:t xml:space="preserve"> </w:t>
      </w:r>
      <w:r>
        <w:t>exit</w:t>
      </w:r>
      <w:r w:rsidR="005C2F41">
        <w:t xml:space="preserve"> paths</w:t>
      </w:r>
      <w:r>
        <w:t xml:space="preserve">. </w:t>
      </w:r>
    </w:p>
    <w:p w:rsidR="008C2975" w:rsidP="00153F6B" w:rsidRDefault="008C2975" w14:paraId="163471DF" w14:textId="6CA2DB57">
      <w:pPr>
        <w:pStyle w:val="ListParagraph"/>
        <w:numPr>
          <w:ilvl w:val="0"/>
          <w:numId w:val="9"/>
        </w:numPr>
        <w:spacing w:after="0"/>
      </w:pPr>
      <w:r>
        <w:t>Park your vehicle in a safe and secure location with no chance of being blocked in</w:t>
      </w:r>
      <w:r w:rsidR="00D57D08">
        <w:t>. A</w:t>
      </w:r>
      <w:r>
        <w:t xml:space="preserve">void </w:t>
      </w:r>
      <w:r w:rsidR="00D57D08">
        <w:t xml:space="preserve">using </w:t>
      </w:r>
      <w:r>
        <w:t xml:space="preserve">driveways. </w:t>
      </w:r>
      <w:r w:rsidR="004E3E75">
        <w:t xml:space="preserve">If parking in a </w:t>
      </w:r>
      <w:proofErr w:type="spellStart"/>
      <w:r w:rsidR="004E3E75">
        <w:t>cul</w:t>
      </w:r>
      <w:proofErr w:type="spellEnd"/>
      <w:r w:rsidR="004E3E75">
        <w:t xml:space="preserve"> de sac or </w:t>
      </w:r>
      <w:r w:rsidR="00554D1C">
        <w:t>dead-end</w:t>
      </w:r>
      <w:r w:rsidR="004E3E75">
        <w:t xml:space="preserve"> road avoid parking down the end of </w:t>
      </w:r>
      <w:proofErr w:type="spellStart"/>
      <w:r w:rsidR="004E3E75">
        <w:t>cul</w:t>
      </w:r>
      <w:proofErr w:type="spellEnd"/>
      <w:r w:rsidR="004E3E75">
        <w:t xml:space="preserve"> de sac, try to position your vehicle between the visitation location and the e</w:t>
      </w:r>
      <w:r w:rsidR="00E246D7">
        <w:t>xit</w:t>
      </w:r>
      <w:r w:rsidR="004E3E75">
        <w:t xml:space="preserve"> road</w:t>
      </w:r>
      <w:r>
        <w:t xml:space="preserve">. Avoid remaining in the car for prolonged periods before or after the visit. </w:t>
      </w:r>
    </w:p>
    <w:p w:rsidR="008C2975" w:rsidP="00153F6B" w:rsidRDefault="008C2975" w14:paraId="75012664" w14:textId="68AB6818">
      <w:pPr>
        <w:pStyle w:val="ListParagraph"/>
        <w:numPr>
          <w:ilvl w:val="0"/>
          <w:numId w:val="9"/>
        </w:numPr>
      </w:pPr>
      <w:r w:rsidRPr="00DC5C0A">
        <w:t>Assess the property to identify possible hazards</w:t>
      </w:r>
      <w:r w:rsidR="00E246D7">
        <w:t>. C</w:t>
      </w:r>
      <w:r w:rsidRPr="00DC5C0A">
        <w:t xml:space="preserve">ommon </w:t>
      </w:r>
      <w:r w:rsidR="00E246D7">
        <w:t>hazards</w:t>
      </w:r>
      <w:r>
        <w:t xml:space="preserve"> to look</w:t>
      </w:r>
      <w:r w:rsidR="00E246D7">
        <w:t xml:space="preserve"> for include</w:t>
      </w:r>
      <w:r>
        <w:t>:</w:t>
      </w:r>
    </w:p>
    <w:p w:rsidR="008C2975" w:rsidP="00B81CB2" w:rsidRDefault="00614FB3" w14:paraId="482AB4E0" w14:textId="33EA14C0">
      <w:pPr>
        <w:pStyle w:val="ListParagraph"/>
        <w:numPr>
          <w:ilvl w:val="0"/>
          <w:numId w:val="19"/>
        </w:numPr>
        <w:spacing w:after="0"/>
        <w:ind w:left="1377" w:hanging="357"/>
      </w:pPr>
      <w:r>
        <w:t>u</w:t>
      </w:r>
      <w:r w:rsidR="008C2975">
        <w:t>nknown persons</w:t>
      </w:r>
    </w:p>
    <w:p w:rsidR="008C2975" w:rsidP="00B81CB2" w:rsidRDefault="00614FB3" w14:paraId="2969DA9B" w14:textId="362AD8CD">
      <w:pPr>
        <w:pStyle w:val="ListParagraph"/>
        <w:numPr>
          <w:ilvl w:val="0"/>
          <w:numId w:val="19"/>
        </w:numPr>
        <w:spacing w:after="0"/>
        <w:ind w:left="1377" w:hanging="357"/>
      </w:pPr>
      <w:r>
        <w:t>p</w:t>
      </w:r>
      <w:r w:rsidR="008C2975">
        <w:t>otentially dangerous animals</w:t>
      </w:r>
    </w:p>
    <w:p w:rsidR="008C2975" w:rsidP="00B81CB2" w:rsidRDefault="00614FB3" w14:paraId="5CF42EFE" w14:textId="24CBFC27">
      <w:pPr>
        <w:pStyle w:val="ListParagraph"/>
        <w:numPr>
          <w:ilvl w:val="0"/>
          <w:numId w:val="19"/>
        </w:numPr>
        <w:spacing w:after="0"/>
        <w:ind w:left="1377" w:hanging="357"/>
      </w:pPr>
      <w:r>
        <w:t>c</w:t>
      </w:r>
      <w:r w:rsidR="008C2975">
        <w:t>lutter or blocked walkways</w:t>
      </w:r>
    </w:p>
    <w:p w:rsidR="008C2975" w:rsidP="00B81CB2" w:rsidRDefault="00614FB3" w14:paraId="1EBBB971" w14:textId="4095292D">
      <w:pPr>
        <w:pStyle w:val="ListParagraph"/>
        <w:numPr>
          <w:ilvl w:val="0"/>
          <w:numId w:val="19"/>
        </w:numPr>
        <w:spacing w:after="0"/>
        <w:ind w:left="1377" w:hanging="357"/>
      </w:pPr>
      <w:r>
        <w:t>c</w:t>
      </w:r>
      <w:r w:rsidR="008C2975">
        <w:t>onstruction work, uneven pavers</w:t>
      </w:r>
      <w:r>
        <w:t>.</w:t>
      </w:r>
    </w:p>
    <w:p w:rsidR="00FC56F5" w:rsidP="00B81CB2" w:rsidRDefault="003A1A75" w14:paraId="5B12E8C2" w14:textId="766EFC01">
      <w:pPr>
        <w:pStyle w:val="ListParagraph"/>
        <w:numPr>
          <w:ilvl w:val="0"/>
          <w:numId w:val="9"/>
        </w:numPr>
        <w:spacing w:before="120"/>
        <w:ind w:left="714" w:hanging="357"/>
      </w:pPr>
      <w:r>
        <w:t xml:space="preserve">Avoid </w:t>
      </w:r>
      <w:r w:rsidR="008C2975">
        <w:t>tak</w:t>
      </w:r>
      <w:r>
        <w:t>ing</w:t>
      </w:r>
      <w:r w:rsidR="008C2975">
        <w:t xml:space="preserve"> personal valuables into the home</w:t>
      </w:r>
      <w:r w:rsidR="007729C2">
        <w:t xml:space="preserve"> (except for a mobile phone</w:t>
      </w:r>
      <w:r w:rsidR="00782850">
        <w:t xml:space="preserve"> and device used for CAMS if entering visitation notes d</w:t>
      </w:r>
      <w:r w:rsidR="00041B3B">
        <w:t>uring the visit)</w:t>
      </w:r>
      <w:r w:rsidR="008C2975">
        <w:t>.</w:t>
      </w:r>
      <w:r w:rsidR="00F430D6">
        <w:t xml:space="preserve"> </w:t>
      </w:r>
    </w:p>
    <w:p w:rsidR="008C2975" w:rsidP="00153F6B" w:rsidRDefault="008C2975" w14:paraId="3396E8B4" w14:textId="12C54F2B">
      <w:pPr>
        <w:pStyle w:val="ListParagraph"/>
        <w:numPr>
          <w:ilvl w:val="0"/>
          <w:numId w:val="9"/>
        </w:numPr>
      </w:pPr>
      <w:r>
        <w:t xml:space="preserve">Be respectful of the persons’ home and that you are a visitor. </w:t>
      </w:r>
      <w:r w:rsidR="00B954E0">
        <w:t>Consider w</w:t>
      </w:r>
      <w:r>
        <w:t>ear</w:t>
      </w:r>
      <w:r w:rsidR="00B954E0">
        <w:t>ing</w:t>
      </w:r>
      <w:r>
        <w:t xml:space="preserve"> a name tag or identification that you are part of the Society</w:t>
      </w:r>
      <w:r w:rsidR="002666A7">
        <w:t>. However</w:t>
      </w:r>
      <w:r w:rsidR="00B954E0">
        <w:t xml:space="preserve">, </w:t>
      </w:r>
      <w:r w:rsidR="00BB0DD9">
        <w:t xml:space="preserve">in the initial risk assessment consider </w:t>
      </w:r>
      <w:r w:rsidR="00A432C6">
        <w:t xml:space="preserve">the location you intend to visit and </w:t>
      </w:r>
      <w:r w:rsidR="001960AA">
        <w:t>how your association with the Society might be perceived</w:t>
      </w:r>
      <w:r>
        <w:t>.</w:t>
      </w:r>
      <w:r w:rsidR="005B66B5">
        <w:t xml:space="preserve"> In some </w:t>
      </w:r>
      <w:proofErr w:type="gramStart"/>
      <w:r w:rsidR="005B66B5">
        <w:t>cases</w:t>
      </w:r>
      <w:proofErr w:type="gramEnd"/>
      <w:r w:rsidR="005B66B5">
        <w:t xml:space="preserve"> you may choose not to use Society identification. </w:t>
      </w:r>
    </w:p>
    <w:p w:rsidR="008C2975" w:rsidP="00153F6B" w:rsidRDefault="008C2975" w14:paraId="3F6A0C18" w14:textId="7BB0E527">
      <w:pPr>
        <w:pStyle w:val="ListParagraph"/>
        <w:numPr>
          <w:ilvl w:val="0"/>
          <w:numId w:val="9"/>
        </w:numPr>
      </w:pPr>
      <w:r>
        <w:t>Be aware of your surrounds and</w:t>
      </w:r>
      <w:r w:rsidR="009F7C67">
        <w:t xml:space="preserve"> escape routes</w:t>
      </w:r>
      <w:r>
        <w:t>. Ensure there are no obstacles between you and</w:t>
      </w:r>
      <w:r w:rsidR="00903F02">
        <w:t xml:space="preserve"> </w:t>
      </w:r>
      <w:r w:rsidR="008E3D36">
        <w:t>the</w:t>
      </w:r>
      <w:r>
        <w:t xml:space="preserve"> exit</w:t>
      </w:r>
      <w:r w:rsidR="008E3D36">
        <w:t>s</w:t>
      </w:r>
      <w:r>
        <w:t xml:space="preserve">. Make sure doors are not locked behind you. </w:t>
      </w:r>
      <w:r w:rsidR="008253FC">
        <w:t>Scan</w:t>
      </w:r>
      <w:r>
        <w:t xml:space="preserve"> the location of any dangerous items</w:t>
      </w:r>
      <w:r w:rsidR="008253FC">
        <w:t xml:space="preserve"> and</w:t>
      </w:r>
      <w:r>
        <w:t xml:space="preserve"> </w:t>
      </w:r>
      <w:r w:rsidR="00AF1893">
        <w:t xml:space="preserve">continually </w:t>
      </w:r>
      <w:r w:rsidR="009A4426">
        <w:t>monitor the environment.</w:t>
      </w:r>
    </w:p>
    <w:p w:rsidR="008C2975" w:rsidP="00153F6B" w:rsidRDefault="008C2975" w14:paraId="625ED23A" w14:textId="24B4DBC0">
      <w:pPr>
        <w:pStyle w:val="ListParagraph"/>
        <w:numPr>
          <w:ilvl w:val="0"/>
          <w:numId w:val="9"/>
        </w:numPr>
      </w:pPr>
      <w:r>
        <w:t xml:space="preserve">Carry your </w:t>
      </w:r>
      <w:r w:rsidRPr="00E50463">
        <w:t xml:space="preserve">mobile phone with you, ensure it has a </w:t>
      </w:r>
      <w:r w:rsidRPr="00E50463" w:rsidR="00485BF4">
        <w:t>fully charged</w:t>
      </w:r>
      <w:r w:rsidRPr="00E50463">
        <w:t xml:space="preserve"> battery and switched on for the entire time. </w:t>
      </w:r>
      <w:r w:rsidRPr="001A0A42">
        <w:t xml:space="preserve">If there is no mobile phone reception at the home or </w:t>
      </w:r>
      <w:r w:rsidRPr="001A0A42" w:rsidR="00DE5CC1">
        <w:t>visitation</w:t>
      </w:r>
      <w:r w:rsidRPr="001A0A42">
        <w:t xml:space="preserve"> venue, the meeting location should be moved.</w:t>
      </w:r>
    </w:p>
    <w:p w:rsidR="008C2975" w:rsidP="00153F6B" w:rsidRDefault="008C2975" w14:paraId="6AB3EF48" w14:textId="4C540626">
      <w:pPr>
        <w:pStyle w:val="ListParagraph"/>
        <w:numPr>
          <w:ilvl w:val="0"/>
          <w:numId w:val="9"/>
        </w:numPr>
      </w:pPr>
      <w:r>
        <w:t xml:space="preserve">Ensure car keys or personal belongings are not left in a place accessible to others. </w:t>
      </w:r>
      <w:r w:rsidR="00B06501">
        <w:t>If possible, keep the car keys (and only th</w:t>
      </w:r>
      <w:r w:rsidR="00331995">
        <w:t>ese</w:t>
      </w:r>
      <w:r w:rsidR="00B06501">
        <w:t xml:space="preserve">) in the pocket of your dominant hand. That is, if you are </w:t>
      </w:r>
      <w:r w:rsidR="00554D1C">
        <w:t>right-handed</w:t>
      </w:r>
      <w:r w:rsidR="00B06501">
        <w:t>, keep the car keys in the right pocket for quick easy access</w:t>
      </w:r>
      <w:r w:rsidR="00AE514D">
        <w:t xml:space="preserve">. </w:t>
      </w:r>
    </w:p>
    <w:p w:rsidR="008C2975" w:rsidP="00153F6B" w:rsidRDefault="008C2975" w14:paraId="13EF92CC" w14:textId="4E7CB8BE">
      <w:pPr>
        <w:pStyle w:val="ListParagraph"/>
        <w:numPr>
          <w:ilvl w:val="0"/>
          <w:numId w:val="9"/>
        </w:numPr>
      </w:pPr>
      <w:r>
        <w:t>If you feel threatened or unsafe during the visit, take measures to protect yourself</w:t>
      </w:r>
      <w:r w:rsidR="003344DF">
        <w:t>, finish the visit</w:t>
      </w:r>
      <w:r>
        <w:t xml:space="preserve"> and leave the </w:t>
      </w:r>
      <w:r w:rsidR="003344DF">
        <w:t>location</w:t>
      </w:r>
      <w:r>
        <w:t xml:space="preserve"> as soon as possible. Call the Police if the situation warrants it. Additional steps to take are:</w:t>
      </w:r>
    </w:p>
    <w:p w:rsidR="008C2975" w:rsidP="00B81CB2" w:rsidRDefault="001F0073" w14:paraId="68DF5654" w14:textId="7F55D4A0">
      <w:pPr>
        <w:pStyle w:val="ListParagraph"/>
        <w:numPr>
          <w:ilvl w:val="0"/>
          <w:numId w:val="22"/>
        </w:numPr>
        <w:spacing w:after="0"/>
        <w:ind w:left="1377" w:hanging="357"/>
      </w:pPr>
      <w:r>
        <w:t>i</w:t>
      </w:r>
      <w:r w:rsidR="008C2975">
        <w:t>f in the car, ensure windows are closed and the doors are locked</w:t>
      </w:r>
    </w:p>
    <w:p w:rsidR="008C2975" w:rsidP="00B81CB2" w:rsidRDefault="001F0073" w14:paraId="5AFFB386" w14:textId="344CC408">
      <w:pPr>
        <w:pStyle w:val="ListParagraph"/>
        <w:numPr>
          <w:ilvl w:val="0"/>
          <w:numId w:val="22"/>
        </w:numPr>
        <w:spacing w:after="0"/>
        <w:ind w:left="1377" w:hanging="357"/>
      </w:pPr>
      <w:r>
        <w:t>i</w:t>
      </w:r>
      <w:r w:rsidR="008C2975">
        <w:t>f it is considered unsafe to drive away, sound the horn long and loud and if appropriate ring the Police (Dial 000) on your mobile phone</w:t>
      </w:r>
    </w:p>
    <w:p w:rsidR="008C2975" w:rsidP="00B81CB2" w:rsidRDefault="001F0073" w14:paraId="1E9701CF" w14:textId="2F050A4C">
      <w:pPr>
        <w:pStyle w:val="ListParagraph"/>
        <w:numPr>
          <w:ilvl w:val="0"/>
          <w:numId w:val="22"/>
        </w:numPr>
        <w:spacing w:after="0"/>
        <w:ind w:left="1377" w:hanging="357"/>
      </w:pPr>
      <w:r>
        <w:t>i</w:t>
      </w:r>
      <w:r w:rsidR="008C2975">
        <w:t>f it is considered safe to drive away, proceed to the nearest Police Station</w:t>
      </w:r>
    </w:p>
    <w:p w:rsidR="008C2975" w:rsidP="00B81CB2" w:rsidRDefault="001F0073" w14:paraId="222D2BC8" w14:textId="25C353DF">
      <w:pPr>
        <w:pStyle w:val="ListParagraph"/>
        <w:numPr>
          <w:ilvl w:val="0"/>
          <w:numId w:val="22"/>
        </w:numPr>
        <w:spacing w:after="0"/>
        <w:ind w:left="1377" w:hanging="357"/>
      </w:pPr>
      <w:proofErr w:type="gramStart"/>
      <w:r>
        <w:t>d</w:t>
      </w:r>
      <w:r w:rsidR="008C2975">
        <w:t>o</w:t>
      </w:r>
      <w:proofErr w:type="gramEnd"/>
      <w:r w:rsidR="008C2975">
        <w:t xml:space="preserve"> not leave the car until it appears safe to do so.</w:t>
      </w:r>
    </w:p>
    <w:p w:rsidR="008C2975" w:rsidP="00B81CB2" w:rsidRDefault="008C2975" w14:paraId="39F5595E" w14:textId="505A212D">
      <w:pPr>
        <w:pStyle w:val="ListParagraph"/>
        <w:numPr>
          <w:ilvl w:val="0"/>
          <w:numId w:val="9"/>
        </w:numPr>
        <w:spacing w:before="120"/>
        <w:ind w:left="714" w:hanging="357"/>
      </w:pPr>
      <w:r>
        <w:t xml:space="preserve">All incidents must be reported to </w:t>
      </w:r>
      <w:r w:rsidR="00523BB4">
        <w:t>your</w:t>
      </w:r>
      <w:r>
        <w:t xml:space="preserve"> </w:t>
      </w:r>
      <w:r w:rsidR="00213492">
        <w:t xml:space="preserve">Conference President </w:t>
      </w:r>
      <w:r w:rsidR="00554D1C">
        <w:t>as soon as possible and</w:t>
      </w:r>
      <w:r>
        <w:t xml:space="preserve"> recorded in the Society’s Incident and Risk Management System (IRMS). </w:t>
      </w:r>
      <w:r w:rsidRPr="00B713DA" w:rsidR="00B713DA">
        <w:rPr>
          <w:lang w:val="en-AU"/>
        </w:rPr>
        <w:t xml:space="preserve">Any concerns or incidents involving children or young people, must be reported to the Safeguarding Team </w:t>
      </w:r>
      <w:r w:rsidR="00237B39">
        <w:rPr>
          <w:lang w:val="en-AU"/>
        </w:rPr>
        <w:t xml:space="preserve">on </w:t>
      </w:r>
      <w:r w:rsidRPr="00B713DA" w:rsidR="00B713DA">
        <w:rPr>
          <w:lang w:val="en-AU"/>
        </w:rPr>
        <w:t>1800 478 776 or the Regional Director.</w:t>
      </w:r>
    </w:p>
    <w:p w:rsidR="008C2975" w:rsidP="008C2975" w:rsidRDefault="008C2975" w14:paraId="14725074" w14:textId="77777777">
      <w:pPr>
        <w:pStyle w:val="Heading4"/>
      </w:pPr>
      <w:r>
        <w:t>After completing the home visitation</w:t>
      </w:r>
    </w:p>
    <w:p w:rsidRPr="00795B12" w:rsidR="008C2975" w:rsidP="00B81CB2" w:rsidRDefault="008C2975" w14:paraId="00853BCD" w14:textId="7CEC4F32">
      <w:pPr>
        <w:pStyle w:val="ListParagraph"/>
        <w:numPr>
          <w:ilvl w:val="0"/>
          <w:numId w:val="9"/>
        </w:numPr>
      </w:pPr>
      <w:r w:rsidRPr="00234A56">
        <w:t xml:space="preserve">After each visit to a home, </w:t>
      </w:r>
      <w:r w:rsidR="00E82CD7">
        <w:t>people we assist</w:t>
      </w:r>
      <w:r w:rsidRPr="00234A56" w:rsidR="00E82CD7">
        <w:t xml:space="preserve"> </w:t>
      </w:r>
      <w:r w:rsidRPr="00234A56">
        <w:t xml:space="preserve">interaction details are to be recorded. Potential hazards or risks, such as aggressive </w:t>
      </w:r>
      <w:proofErr w:type="spellStart"/>
      <w:r w:rsidRPr="00234A56">
        <w:t>behaviour</w:t>
      </w:r>
      <w:proofErr w:type="spellEnd"/>
      <w:r w:rsidRPr="00234A56">
        <w:t xml:space="preserve">, risks associated with the property or other safety risks need to be documented, flagged for the next </w:t>
      </w:r>
      <w:r w:rsidRPr="00234A56" w:rsidR="00AD5090">
        <w:t>visit,</w:t>
      </w:r>
      <w:r w:rsidRPr="00234A56">
        <w:t xml:space="preserve"> </w:t>
      </w:r>
      <w:proofErr w:type="gramStart"/>
      <w:r w:rsidRPr="00234A56">
        <w:t>and also</w:t>
      </w:r>
      <w:proofErr w:type="gramEnd"/>
      <w:r w:rsidRPr="00234A56">
        <w:t xml:space="preserve"> discussed with</w:t>
      </w:r>
      <w:r w:rsidR="00FC5B15">
        <w:t xml:space="preserve"> Conference President or Volunteer Manager</w:t>
      </w:r>
      <w:r w:rsidRPr="00234A56">
        <w:t xml:space="preserve">. </w:t>
      </w:r>
      <w:r w:rsidRPr="00795B12">
        <w:t>Use the information you have obtained during any visitation to create or update an alert</w:t>
      </w:r>
      <w:r w:rsidR="00C64F58">
        <w:t xml:space="preserve"> </w:t>
      </w:r>
      <w:r w:rsidRPr="00795B12">
        <w:t xml:space="preserve">on </w:t>
      </w:r>
      <w:r w:rsidR="00C64F58">
        <w:t>C</w:t>
      </w:r>
      <w:r w:rsidR="005D311A">
        <w:t>AMS</w:t>
      </w:r>
      <w:r w:rsidRPr="00795B12">
        <w:t>.</w:t>
      </w:r>
    </w:p>
    <w:p w:rsidRPr="00234A56" w:rsidR="008C2975" w:rsidP="00153F6B" w:rsidRDefault="00BA43B2" w14:paraId="1253C9CB" w14:textId="2E44D78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9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 w:themeColor="text1"/>
        </w:rPr>
        <w:t xml:space="preserve">Any </w:t>
      </w:r>
      <w:r w:rsidRPr="00234A56" w:rsidR="008C2975">
        <w:rPr>
          <w:rFonts w:ascii="Calibri" w:hAnsi="Calibri" w:cs="Calibri"/>
          <w:color w:val="000000" w:themeColor="text1"/>
        </w:rPr>
        <w:t xml:space="preserve">persons involved in or who have witnessed a distressing incident </w:t>
      </w:r>
      <w:r>
        <w:rPr>
          <w:rFonts w:ascii="Calibri" w:hAnsi="Calibri" w:cs="Calibri"/>
          <w:color w:val="000000" w:themeColor="text1"/>
        </w:rPr>
        <w:t xml:space="preserve">are able </w:t>
      </w:r>
      <w:r w:rsidRPr="00234A56" w:rsidR="008C2975">
        <w:rPr>
          <w:rFonts w:ascii="Calibri" w:hAnsi="Calibri" w:cs="Calibri"/>
          <w:color w:val="000000" w:themeColor="text1"/>
        </w:rPr>
        <w:t xml:space="preserve">to participate in an internal debrief, pastoral support or counselling as appropriate for their engagement with the Society: </w:t>
      </w:r>
    </w:p>
    <w:p w:rsidRPr="00EB1FD2" w:rsidR="008C2975" w:rsidP="00B81CB2" w:rsidRDefault="008C2975" w14:paraId="33712B91" w14:textId="24985F13">
      <w:pPr>
        <w:pStyle w:val="ListParagraph"/>
        <w:numPr>
          <w:ilvl w:val="0"/>
          <w:numId w:val="2"/>
        </w:numPr>
        <w:spacing w:after="0"/>
        <w:ind w:left="1304" w:hanging="284"/>
        <w:rPr>
          <w:rFonts w:eastAsia="Times New Roman"/>
        </w:rPr>
      </w:pPr>
      <w:r w:rsidRPr="34FB6D8E">
        <w:rPr>
          <w:rFonts w:eastAsia="Times New Roman"/>
        </w:rPr>
        <w:t>Employee Assistance Program (EAP) 1300 687 327</w:t>
      </w:r>
      <w:r w:rsidRPr="34FB6D8E" w:rsidR="008862DB">
        <w:rPr>
          <w:rFonts w:eastAsia="Times New Roman"/>
        </w:rPr>
        <w:t xml:space="preserve"> (available to members and volunteers as well as employees)</w:t>
      </w:r>
      <w:r w:rsidRPr="34FB6D8E" w:rsidR="00FF6AC5">
        <w:rPr>
          <w:rFonts w:eastAsia="Times New Roman"/>
        </w:rPr>
        <w:t>.</w:t>
      </w:r>
    </w:p>
    <w:p w:rsidRPr="00C10FBA" w:rsidR="008862DB" w:rsidP="00B81CB2" w:rsidRDefault="00FB06EF" w14:paraId="60D7C40E" w14:textId="6022B003">
      <w:pPr>
        <w:pStyle w:val="ListParagraph"/>
        <w:numPr>
          <w:ilvl w:val="0"/>
          <w:numId w:val="2"/>
        </w:numPr>
        <w:spacing w:after="0"/>
        <w:ind w:left="1304" w:hanging="284"/>
        <w:rPr>
          <w:rFonts w:eastAsia="Times New Roman"/>
        </w:rPr>
      </w:pPr>
      <w:r>
        <w:rPr>
          <w:rFonts w:eastAsia="Times New Roman"/>
        </w:rPr>
        <w:t>d</w:t>
      </w:r>
      <w:r w:rsidRPr="00EB1FD2" w:rsidR="008C2975">
        <w:rPr>
          <w:rFonts w:eastAsia="Times New Roman"/>
        </w:rPr>
        <w:t xml:space="preserve">ebrief with their </w:t>
      </w:r>
      <w:r w:rsidR="00FC5B15">
        <w:rPr>
          <w:rFonts w:eastAsia="Times New Roman"/>
        </w:rPr>
        <w:t>Conference President or Volunteer Manager</w:t>
      </w:r>
    </w:p>
    <w:p w:rsidRPr="00EB1FD2" w:rsidR="008C2975" w:rsidP="00B81CB2" w:rsidRDefault="00FB06EF" w14:paraId="2519AACE" w14:textId="751AF422">
      <w:pPr>
        <w:pStyle w:val="ListParagraph"/>
        <w:numPr>
          <w:ilvl w:val="0"/>
          <w:numId w:val="2"/>
        </w:numPr>
        <w:spacing w:after="0"/>
        <w:ind w:left="1304" w:hanging="284"/>
        <w:rPr>
          <w:rFonts w:eastAsia="Times New Roman"/>
        </w:rPr>
      </w:pPr>
      <w:r>
        <w:rPr>
          <w:rFonts w:eastAsia="Times New Roman"/>
        </w:rPr>
        <w:t>i</w:t>
      </w:r>
      <w:r w:rsidRPr="00EB1FD2" w:rsidR="008C2975">
        <w:rPr>
          <w:rFonts w:eastAsia="Times New Roman"/>
        </w:rPr>
        <w:t xml:space="preserve">f the incident involves sexual assault or domestic violence, it may be appropriate to contact Rape and Domestic Violence Services Australia phone 1800 RESPECT or 1800 737 732 </w:t>
      </w:r>
    </w:p>
    <w:p w:rsidRPr="00EB1FD2" w:rsidR="008C2975" w:rsidP="00B81CB2" w:rsidRDefault="001B7E28" w14:paraId="64BA5984" w14:textId="47DDD276">
      <w:pPr>
        <w:pStyle w:val="ListParagraph"/>
        <w:numPr>
          <w:ilvl w:val="0"/>
          <w:numId w:val="2"/>
        </w:numPr>
        <w:spacing w:after="0"/>
        <w:ind w:left="1304" w:hanging="284"/>
        <w:rPr>
          <w:rFonts w:eastAsia="Times New Roman"/>
        </w:rPr>
      </w:pPr>
      <w:r>
        <w:rPr>
          <w:rFonts w:eastAsia="Times New Roman"/>
        </w:rPr>
        <w:t>p</w:t>
      </w:r>
      <w:r w:rsidR="008C2975">
        <w:rPr>
          <w:rFonts w:eastAsia="Times New Roman"/>
        </w:rPr>
        <w:t xml:space="preserve">ersonnel </w:t>
      </w:r>
      <w:r w:rsidRPr="00EB1FD2" w:rsidR="008C2975">
        <w:rPr>
          <w:rFonts w:eastAsia="Times New Roman"/>
        </w:rPr>
        <w:t xml:space="preserve">may be provided with an internal debriefing or access to pastoral support as appropriate </w:t>
      </w:r>
    </w:p>
    <w:p w:rsidRPr="00B81CB2" w:rsidR="008C2975" w:rsidP="00B81CB2" w:rsidRDefault="00C00F0D" w14:paraId="5B63601E" w14:textId="21C8422B">
      <w:pPr>
        <w:pStyle w:val="ListParagraph"/>
        <w:numPr>
          <w:ilvl w:val="0"/>
          <w:numId w:val="2"/>
        </w:numPr>
        <w:spacing w:after="0"/>
        <w:ind w:left="1304" w:hanging="284"/>
        <w:rPr>
          <w:rFonts w:eastAsia="Times New Roman"/>
        </w:rPr>
      </w:pPr>
      <w:r>
        <w:rPr>
          <w:rFonts w:eastAsia="Times New Roman"/>
        </w:rPr>
        <w:t>p</w:t>
      </w:r>
      <w:r w:rsidRPr="00EB1FD2" w:rsidR="008C2975">
        <w:rPr>
          <w:rFonts w:eastAsia="Times New Roman"/>
        </w:rPr>
        <w:t xml:space="preserve">eople we assist or their families, visitors, or public members may be offered access to external counselling services or pastoral support. </w:t>
      </w:r>
    </w:p>
    <w:p w:rsidR="005940F6" w:rsidP="00B81CB2" w:rsidRDefault="00556816" w14:paraId="6FB66CA0" w14:textId="11ADBF87">
      <w:pPr>
        <w:pStyle w:val="ListParagraph"/>
        <w:numPr>
          <w:ilvl w:val="0"/>
          <w:numId w:val="9"/>
        </w:numPr>
        <w:spacing w:before="120"/>
        <w:ind w:left="714" w:hanging="357"/>
      </w:pPr>
      <w:r>
        <w:t>Any members or volunteers involved in support through a critical incident such as a n</w:t>
      </w:r>
      <w:r w:rsidR="005940F6">
        <w:t>atural disaster</w:t>
      </w:r>
      <w:r>
        <w:t xml:space="preserve">, will be </w:t>
      </w:r>
      <w:r w:rsidR="006C0BC2">
        <w:t>supported by best practice</w:t>
      </w:r>
      <w:r w:rsidR="004B6A80">
        <w:t xml:space="preserve"> supervision and debrief as guided by </w:t>
      </w:r>
      <w:r w:rsidR="00E51BB4">
        <w:t xml:space="preserve">the Rapid Response </w:t>
      </w:r>
      <w:r w:rsidR="00BD4B98">
        <w:t xml:space="preserve">EAP </w:t>
      </w:r>
      <w:r w:rsidR="00E51BB4">
        <w:t xml:space="preserve">service </w:t>
      </w:r>
      <w:r w:rsidR="00BD4B98">
        <w:t>and/or their Conference President or Volunteer Manager</w:t>
      </w:r>
      <w:r w:rsidR="00AD5090">
        <w:t xml:space="preserve">. </w:t>
      </w:r>
    </w:p>
    <w:p w:rsidRPr="00B81CB2" w:rsidR="00B57207" w:rsidP="00B81CB2" w:rsidRDefault="00712129" w14:paraId="6EE47665" w14:textId="01259D46">
      <w:pPr>
        <w:pStyle w:val="ListParagraph"/>
        <w:spacing w:after="160" w:line="259" w:lineRule="auto"/>
        <w:ind w:left="720"/>
        <w:rPr>
          <w:rFonts w:ascii="Calibri Light" w:hAnsi="Calibri Light" w:cs="Calibri Light" w:eastAsiaTheme="minorEastAsia"/>
          <w:b/>
          <w:color w:val="004A99"/>
          <w:sz w:val="23"/>
          <w:szCs w:val="23"/>
        </w:rPr>
      </w:pPr>
      <w:r>
        <w:t>Risks may be identified at any stage of the person we assist's engagement</w:t>
      </w:r>
      <w:r w:rsidR="0084100C">
        <w:t>.</w:t>
      </w:r>
      <w:r>
        <w:t xml:space="preserve"> If it is determined that the risks cannot be managed or </w:t>
      </w:r>
      <w:r w:rsidR="00554D1C">
        <w:t>are</w:t>
      </w:r>
      <w:r>
        <w:t xml:space="preserve"> too high for an in-</w:t>
      </w:r>
      <w:r w:rsidR="00822436">
        <w:t>home</w:t>
      </w:r>
      <w:r>
        <w:t xml:space="preserve"> visit, an </w:t>
      </w:r>
      <w:r w:rsidR="00AC4DB4">
        <w:t>alternative</w:t>
      </w:r>
      <w:r>
        <w:t xml:space="preserve"> arrangement should be implemented</w:t>
      </w:r>
      <w:r w:rsidR="005870C1">
        <w:t xml:space="preserve"> for the next </w:t>
      </w:r>
      <w:r w:rsidR="00AC4DB4">
        <w:t>visit</w:t>
      </w:r>
      <w:r>
        <w:t xml:space="preserve">. This may include support </w:t>
      </w:r>
      <w:r w:rsidR="00C378EF">
        <w:t>at a Care and Sup</w:t>
      </w:r>
      <w:r w:rsidR="004B2C71">
        <w:t>p</w:t>
      </w:r>
      <w:r w:rsidR="00C378EF">
        <w:t>ort Centre, Vinnies Support Centre</w:t>
      </w:r>
      <w:r w:rsidR="001B7E28">
        <w:t xml:space="preserve">, </w:t>
      </w:r>
      <w:r w:rsidR="00AD5090">
        <w:t>Hub,</w:t>
      </w:r>
      <w:r w:rsidR="00C378EF">
        <w:t xml:space="preserve"> </w:t>
      </w:r>
      <w:r>
        <w:t>or referral to another service</w:t>
      </w:r>
    </w:p>
    <w:sectPr w:rsidRPr="00B81CB2" w:rsidR="00B57207" w:rsidSect="005277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1CB2" w:rsidP="00B81CB2" w:rsidRDefault="00B81CB2" w14:paraId="027FF690" w14:textId="77777777">
      <w:pPr>
        <w:spacing w:after="0" w:line="240" w:lineRule="auto"/>
      </w:pPr>
      <w:r>
        <w:separator/>
      </w:r>
    </w:p>
  </w:endnote>
  <w:endnote w:type="continuationSeparator" w:id="0">
    <w:p w:rsidR="00B81CB2" w:rsidP="00B81CB2" w:rsidRDefault="00B81CB2" w14:paraId="4609B5B6" w14:textId="77777777">
      <w:pPr>
        <w:spacing w:after="0" w:line="240" w:lineRule="auto"/>
      </w:pPr>
      <w:r>
        <w:continuationSeparator/>
      </w:r>
    </w:p>
  </w:endnote>
  <w:endnote w:type="continuationNotice" w:id="1">
    <w:p w:rsidR="00B81CB2" w:rsidRDefault="00B81CB2" w14:paraId="637FF0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1CB2" w:rsidRDefault="00B81CB2" w14:paraId="0C6EC5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1CB2" w:rsidRDefault="00B81CB2" w14:paraId="6E30D5D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1CB2" w:rsidRDefault="00B81CB2" w14:paraId="2AE3F9A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1CB2" w:rsidP="00B81CB2" w:rsidRDefault="00B81CB2" w14:paraId="6F05399E" w14:textId="77777777">
      <w:pPr>
        <w:spacing w:after="0" w:line="240" w:lineRule="auto"/>
      </w:pPr>
      <w:r>
        <w:separator/>
      </w:r>
    </w:p>
  </w:footnote>
  <w:footnote w:type="continuationSeparator" w:id="0">
    <w:p w:rsidR="00B81CB2" w:rsidP="00B81CB2" w:rsidRDefault="00B81CB2" w14:paraId="7B44A853" w14:textId="77777777">
      <w:pPr>
        <w:spacing w:after="0" w:line="240" w:lineRule="auto"/>
      </w:pPr>
      <w:r>
        <w:continuationSeparator/>
      </w:r>
    </w:p>
  </w:footnote>
  <w:footnote w:type="continuationNotice" w:id="1">
    <w:p w:rsidR="00B81CB2" w:rsidRDefault="00B81CB2" w14:paraId="22D52F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1CB2" w:rsidRDefault="00B81CB2" w14:paraId="003C66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1CB2" w:rsidRDefault="00B81CB2" w14:paraId="73F4AAE1" w14:textId="1B0F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1CB2" w:rsidRDefault="00B81CB2" w14:paraId="68B18A9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nRSox3TdiEm2GZ" int2:id="FpTpA2Z1">
      <int2:state int2:type="AugLoop_Text_Critique" int2:value="Rejected"/>
    </int2:textHash>
    <int2:bookmark int2:bookmarkName="_Int_rk3EfTFW" int2:invalidationBookmarkName="" int2:hashCode="iYrjXXVsw6fH+I" int2:id="YdO84Wm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0C7"/>
    <w:multiLevelType w:val="hybridMultilevel"/>
    <w:tmpl w:val="A03A43CA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097C023C"/>
    <w:multiLevelType w:val="hybridMultilevel"/>
    <w:tmpl w:val="B7D88708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1CC69FF"/>
    <w:multiLevelType w:val="hybridMultilevel"/>
    <w:tmpl w:val="3374608E"/>
    <w:lvl w:ilvl="0" w:tplc="8F2E4F22">
      <w:start w:val="1"/>
      <w:numFmt w:val="bullet"/>
      <w:lvlText w:val=""/>
      <w:lvlJc w:val="left"/>
      <w:pPr>
        <w:ind w:left="1363" w:hanging="360"/>
      </w:pPr>
      <w:rPr>
        <w:rFonts w:hint="default" w:ascii="Symbol" w:hAnsi="Symbol"/>
      </w:rPr>
    </w:lvl>
    <w:lvl w:ilvl="1" w:tplc="590EE508" w:tentative="1">
      <w:start w:val="1"/>
      <w:numFmt w:val="bullet"/>
      <w:lvlText w:val="o"/>
      <w:lvlJc w:val="left"/>
      <w:pPr>
        <w:ind w:left="2083" w:hanging="360"/>
      </w:pPr>
      <w:rPr>
        <w:rFonts w:hint="default" w:ascii="Courier New" w:hAnsi="Courier New" w:cs="Courier New"/>
      </w:rPr>
    </w:lvl>
    <w:lvl w:ilvl="2" w:tplc="08C24C38" w:tentative="1">
      <w:start w:val="1"/>
      <w:numFmt w:val="bullet"/>
      <w:lvlText w:val=""/>
      <w:lvlJc w:val="left"/>
      <w:pPr>
        <w:ind w:left="2803" w:hanging="360"/>
      </w:pPr>
      <w:rPr>
        <w:rFonts w:hint="default" w:ascii="Wingdings" w:hAnsi="Wingdings"/>
      </w:rPr>
    </w:lvl>
    <w:lvl w:ilvl="3" w:tplc="7C06732A" w:tentative="1">
      <w:start w:val="1"/>
      <w:numFmt w:val="bullet"/>
      <w:lvlText w:val=""/>
      <w:lvlJc w:val="left"/>
      <w:pPr>
        <w:ind w:left="3523" w:hanging="360"/>
      </w:pPr>
      <w:rPr>
        <w:rFonts w:hint="default" w:ascii="Symbol" w:hAnsi="Symbol"/>
      </w:rPr>
    </w:lvl>
    <w:lvl w:ilvl="4" w:tplc="AF140C6A" w:tentative="1">
      <w:start w:val="1"/>
      <w:numFmt w:val="bullet"/>
      <w:lvlText w:val="o"/>
      <w:lvlJc w:val="left"/>
      <w:pPr>
        <w:ind w:left="4243" w:hanging="360"/>
      </w:pPr>
      <w:rPr>
        <w:rFonts w:hint="default" w:ascii="Courier New" w:hAnsi="Courier New" w:cs="Courier New"/>
      </w:rPr>
    </w:lvl>
    <w:lvl w:ilvl="5" w:tplc="A0626272" w:tentative="1">
      <w:start w:val="1"/>
      <w:numFmt w:val="bullet"/>
      <w:lvlText w:val=""/>
      <w:lvlJc w:val="left"/>
      <w:pPr>
        <w:ind w:left="4963" w:hanging="360"/>
      </w:pPr>
      <w:rPr>
        <w:rFonts w:hint="default" w:ascii="Wingdings" w:hAnsi="Wingdings"/>
      </w:rPr>
    </w:lvl>
    <w:lvl w:ilvl="6" w:tplc="0430F8E0" w:tentative="1">
      <w:start w:val="1"/>
      <w:numFmt w:val="bullet"/>
      <w:lvlText w:val=""/>
      <w:lvlJc w:val="left"/>
      <w:pPr>
        <w:ind w:left="5683" w:hanging="360"/>
      </w:pPr>
      <w:rPr>
        <w:rFonts w:hint="default" w:ascii="Symbol" w:hAnsi="Symbol"/>
      </w:rPr>
    </w:lvl>
    <w:lvl w:ilvl="7" w:tplc="3194895A" w:tentative="1">
      <w:start w:val="1"/>
      <w:numFmt w:val="bullet"/>
      <w:lvlText w:val="o"/>
      <w:lvlJc w:val="left"/>
      <w:pPr>
        <w:ind w:left="6403" w:hanging="360"/>
      </w:pPr>
      <w:rPr>
        <w:rFonts w:hint="default" w:ascii="Courier New" w:hAnsi="Courier New" w:cs="Courier New"/>
      </w:rPr>
    </w:lvl>
    <w:lvl w:ilvl="8" w:tplc="DF90393E" w:tentative="1">
      <w:start w:val="1"/>
      <w:numFmt w:val="bullet"/>
      <w:lvlText w:val=""/>
      <w:lvlJc w:val="left"/>
      <w:pPr>
        <w:ind w:left="7123" w:hanging="360"/>
      </w:pPr>
      <w:rPr>
        <w:rFonts w:hint="default" w:ascii="Wingdings" w:hAnsi="Wingdings"/>
      </w:rPr>
    </w:lvl>
  </w:abstractNum>
  <w:abstractNum w:abstractNumId="3" w15:restartNumberingAfterBreak="0">
    <w:nsid w:val="194E0BED"/>
    <w:multiLevelType w:val="hybridMultilevel"/>
    <w:tmpl w:val="81B0CE46"/>
    <w:lvl w:ilvl="0" w:tplc="DF50902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5" w:hanging="360"/>
      </w:pPr>
    </w:lvl>
    <w:lvl w:ilvl="2" w:tplc="0C09001B" w:tentative="1">
      <w:start w:val="1"/>
      <w:numFmt w:val="lowerRoman"/>
      <w:lvlText w:val="%3."/>
      <w:lvlJc w:val="right"/>
      <w:pPr>
        <w:ind w:left="2055" w:hanging="180"/>
      </w:pPr>
    </w:lvl>
    <w:lvl w:ilvl="3" w:tplc="0C09000F" w:tentative="1">
      <w:start w:val="1"/>
      <w:numFmt w:val="decimal"/>
      <w:lvlText w:val="%4."/>
      <w:lvlJc w:val="left"/>
      <w:pPr>
        <w:ind w:left="2775" w:hanging="360"/>
      </w:pPr>
    </w:lvl>
    <w:lvl w:ilvl="4" w:tplc="0C090019" w:tentative="1">
      <w:start w:val="1"/>
      <w:numFmt w:val="lowerLetter"/>
      <w:lvlText w:val="%5."/>
      <w:lvlJc w:val="left"/>
      <w:pPr>
        <w:ind w:left="3495" w:hanging="360"/>
      </w:pPr>
    </w:lvl>
    <w:lvl w:ilvl="5" w:tplc="0C09001B" w:tentative="1">
      <w:start w:val="1"/>
      <w:numFmt w:val="lowerRoman"/>
      <w:lvlText w:val="%6."/>
      <w:lvlJc w:val="right"/>
      <w:pPr>
        <w:ind w:left="4215" w:hanging="180"/>
      </w:pPr>
    </w:lvl>
    <w:lvl w:ilvl="6" w:tplc="0C09000F" w:tentative="1">
      <w:start w:val="1"/>
      <w:numFmt w:val="decimal"/>
      <w:lvlText w:val="%7."/>
      <w:lvlJc w:val="left"/>
      <w:pPr>
        <w:ind w:left="4935" w:hanging="360"/>
      </w:pPr>
    </w:lvl>
    <w:lvl w:ilvl="7" w:tplc="0C090019" w:tentative="1">
      <w:start w:val="1"/>
      <w:numFmt w:val="lowerLetter"/>
      <w:lvlText w:val="%8."/>
      <w:lvlJc w:val="left"/>
      <w:pPr>
        <w:ind w:left="5655" w:hanging="360"/>
      </w:pPr>
    </w:lvl>
    <w:lvl w:ilvl="8" w:tplc="0C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B151859"/>
    <w:multiLevelType w:val="hybridMultilevel"/>
    <w:tmpl w:val="BD82A7FE"/>
    <w:lvl w:ilvl="0" w:tplc="0BD2C92A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762F"/>
    <w:multiLevelType w:val="hybridMultilevel"/>
    <w:tmpl w:val="27160184"/>
    <w:lvl w:ilvl="0" w:tplc="FFFFFFF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5571F"/>
    <w:multiLevelType w:val="hybridMultilevel"/>
    <w:tmpl w:val="86421C0E"/>
    <w:lvl w:ilvl="0" w:tplc="0ED44718">
      <w:start w:val="2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5" w:hanging="360"/>
      </w:pPr>
    </w:lvl>
    <w:lvl w:ilvl="2" w:tplc="0C09001B" w:tentative="1">
      <w:start w:val="1"/>
      <w:numFmt w:val="lowerRoman"/>
      <w:lvlText w:val="%3."/>
      <w:lvlJc w:val="right"/>
      <w:pPr>
        <w:ind w:left="2055" w:hanging="180"/>
      </w:pPr>
    </w:lvl>
    <w:lvl w:ilvl="3" w:tplc="0C09000F" w:tentative="1">
      <w:start w:val="1"/>
      <w:numFmt w:val="decimal"/>
      <w:lvlText w:val="%4."/>
      <w:lvlJc w:val="left"/>
      <w:pPr>
        <w:ind w:left="2775" w:hanging="360"/>
      </w:pPr>
    </w:lvl>
    <w:lvl w:ilvl="4" w:tplc="0C090019" w:tentative="1">
      <w:start w:val="1"/>
      <w:numFmt w:val="lowerLetter"/>
      <w:lvlText w:val="%5."/>
      <w:lvlJc w:val="left"/>
      <w:pPr>
        <w:ind w:left="3495" w:hanging="360"/>
      </w:pPr>
    </w:lvl>
    <w:lvl w:ilvl="5" w:tplc="0C09001B" w:tentative="1">
      <w:start w:val="1"/>
      <w:numFmt w:val="lowerRoman"/>
      <w:lvlText w:val="%6."/>
      <w:lvlJc w:val="right"/>
      <w:pPr>
        <w:ind w:left="4215" w:hanging="180"/>
      </w:pPr>
    </w:lvl>
    <w:lvl w:ilvl="6" w:tplc="0C09000F" w:tentative="1">
      <w:start w:val="1"/>
      <w:numFmt w:val="decimal"/>
      <w:lvlText w:val="%7."/>
      <w:lvlJc w:val="left"/>
      <w:pPr>
        <w:ind w:left="4935" w:hanging="360"/>
      </w:pPr>
    </w:lvl>
    <w:lvl w:ilvl="7" w:tplc="0C090019" w:tentative="1">
      <w:start w:val="1"/>
      <w:numFmt w:val="lowerLetter"/>
      <w:lvlText w:val="%8."/>
      <w:lvlJc w:val="left"/>
      <w:pPr>
        <w:ind w:left="5655" w:hanging="360"/>
      </w:pPr>
    </w:lvl>
    <w:lvl w:ilvl="8" w:tplc="0C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98F122C"/>
    <w:multiLevelType w:val="hybridMultilevel"/>
    <w:tmpl w:val="FC18E550"/>
    <w:lvl w:ilvl="0" w:tplc="628ADF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73F6"/>
    <w:multiLevelType w:val="hybridMultilevel"/>
    <w:tmpl w:val="BF34D252"/>
    <w:lvl w:ilvl="0" w:tplc="F0EE6E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5" w:hanging="360"/>
      </w:pPr>
    </w:lvl>
    <w:lvl w:ilvl="2" w:tplc="0C09001B" w:tentative="1">
      <w:start w:val="1"/>
      <w:numFmt w:val="lowerRoman"/>
      <w:lvlText w:val="%3."/>
      <w:lvlJc w:val="right"/>
      <w:pPr>
        <w:ind w:left="2055" w:hanging="180"/>
      </w:pPr>
    </w:lvl>
    <w:lvl w:ilvl="3" w:tplc="0C09000F" w:tentative="1">
      <w:start w:val="1"/>
      <w:numFmt w:val="decimal"/>
      <w:lvlText w:val="%4."/>
      <w:lvlJc w:val="left"/>
      <w:pPr>
        <w:ind w:left="2775" w:hanging="360"/>
      </w:pPr>
    </w:lvl>
    <w:lvl w:ilvl="4" w:tplc="0C090019" w:tentative="1">
      <w:start w:val="1"/>
      <w:numFmt w:val="lowerLetter"/>
      <w:lvlText w:val="%5."/>
      <w:lvlJc w:val="left"/>
      <w:pPr>
        <w:ind w:left="3495" w:hanging="360"/>
      </w:pPr>
    </w:lvl>
    <w:lvl w:ilvl="5" w:tplc="0C09001B" w:tentative="1">
      <w:start w:val="1"/>
      <w:numFmt w:val="lowerRoman"/>
      <w:lvlText w:val="%6."/>
      <w:lvlJc w:val="right"/>
      <w:pPr>
        <w:ind w:left="4215" w:hanging="180"/>
      </w:pPr>
    </w:lvl>
    <w:lvl w:ilvl="6" w:tplc="0C09000F" w:tentative="1">
      <w:start w:val="1"/>
      <w:numFmt w:val="decimal"/>
      <w:lvlText w:val="%7."/>
      <w:lvlJc w:val="left"/>
      <w:pPr>
        <w:ind w:left="4935" w:hanging="360"/>
      </w:pPr>
    </w:lvl>
    <w:lvl w:ilvl="7" w:tplc="0C090019" w:tentative="1">
      <w:start w:val="1"/>
      <w:numFmt w:val="lowerLetter"/>
      <w:lvlText w:val="%8."/>
      <w:lvlJc w:val="left"/>
      <w:pPr>
        <w:ind w:left="5655" w:hanging="360"/>
      </w:pPr>
    </w:lvl>
    <w:lvl w:ilvl="8" w:tplc="0C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331977B7"/>
    <w:multiLevelType w:val="hybridMultilevel"/>
    <w:tmpl w:val="71D42EFE"/>
    <w:lvl w:ilvl="0" w:tplc="FFFFFFFF">
      <w:start w:val="1"/>
      <w:numFmt w:val="lowerLetter"/>
      <w:lvlText w:val="%1)"/>
      <w:lvlJc w:val="left"/>
      <w:pPr>
        <w:ind w:left="4806" w:hanging="360"/>
      </w:pPr>
    </w:lvl>
    <w:lvl w:ilvl="1" w:tplc="FFFFFFFF" w:tentative="1">
      <w:start w:val="1"/>
      <w:numFmt w:val="bullet"/>
      <w:lvlText w:val="o"/>
      <w:lvlJc w:val="left"/>
      <w:pPr>
        <w:ind w:left="552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624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696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768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840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912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984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10566" w:hanging="360"/>
      </w:pPr>
      <w:rPr>
        <w:rFonts w:hint="default" w:ascii="Wingdings" w:hAnsi="Wingdings"/>
      </w:rPr>
    </w:lvl>
  </w:abstractNum>
  <w:abstractNum w:abstractNumId="10" w15:restartNumberingAfterBreak="0">
    <w:nsid w:val="35EF3D0A"/>
    <w:multiLevelType w:val="hybridMultilevel"/>
    <w:tmpl w:val="E9224B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4CF8"/>
    <w:multiLevelType w:val="hybridMultilevel"/>
    <w:tmpl w:val="315E3A42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581A26D6"/>
    <w:multiLevelType w:val="hybridMultilevel"/>
    <w:tmpl w:val="D0E6B53C"/>
    <w:lvl w:ilvl="0" w:tplc="A9128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3147"/>
    <w:multiLevelType w:val="hybridMultilevel"/>
    <w:tmpl w:val="7868B2D0"/>
    <w:lvl w:ilvl="0" w:tplc="0C090001">
      <w:start w:val="1"/>
      <w:numFmt w:val="bullet"/>
      <w:lvlText w:val=""/>
      <w:lvlJc w:val="left"/>
      <w:pPr>
        <w:ind w:left="1791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2511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5B201A82"/>
    <w:multiLevelType w:val="hybridMultilevel"/>
    <w:tmpl w:val="3F7026B4"/>
    <w:lvl w:ilvl="0" w:tplc="5EE856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631F"/>
    <w:multiLevelType w:val="hybridMultilevel"/>
    <w:tmpl w:val="71D42EF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682D5FA9"/>
    <w:multiLevelType w:val="hybridMultilevel"/>
    <w:tmpl w:val="3642ED20"/>
    <w:lvl w:ilvl="0" w:tplc="599ACBC0">
      <w:start w:val="1"/>
      <w:numFmt w:val="lowerLetter"/>
      <w:lvlText w:val="%1)"/>
      <w:lvlJc w:val="left"/>
      <w:pPr>
        <w:ind w:left="1982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AAA53FF"/>
    <w:multiLevelType w:val="hybridMultilevel"/>
    <w:tmpl w:val="CD386232"/>
    <w:lvl w:ilvl="0" w:tplc="0C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6ABC0925"/>
    <w:multiLevelType w:val="hybridMultilevel"/>
    <w:tmpl w:val="1DA6C15C"/>
    <w:lvl w:ilvl="0" w:tplc="A5CE7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03FA6"/>
    <w:multiLevelType w:val="hybridMultilevel"/>
    <w:tmpl w:val="896C9D1C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91D08"/>
    <w:multiLevelType w:val="hybridMultilevel"/>
    <w:tmpl w:val="F9967656"/>
    <w:lvl w:ilvl="0" w:tplc="DF50902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3357D"/>
    <w:multiLevelType w:val="hybridMultilevel"/>
    <w:tmpl w:val="886C0C3C"/>
    <w:lvl w:ilvl="0" w:tplc="3FD8C9F2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D48E01B8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6414E7A2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D3761296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85767398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BA84516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EC10BF3A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AC4A4342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8AEE6A66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 w16cid:durableId="1623998029">
    <w:abstractNumId w:val="21"/>
  </w:num>
  <w:num w:numId="2" w16cid:durableId="1551839856">
    <w:abstractNumId w:val="2"/>
  </w:num>
  <w:num w:numId="3" w16cid:durableId="27462159">
    <w:abstractNumId w:val="0"/>
  </w:num>
  <w:num w:numId="4" w16cid:durableId="126247204">
    <w:abstractNumId w:val="4"/>
  </w:num>
  <w:num w:numId="5" w16cid:durableId="1634946200">
    <w:abstractNumId w:val="10"/>
  </w:num>
  <w:num w:numId="6" w16cid:durableId="1745688274">
    <w:abstractNumId w:val="9"/>
  </w:num>
  <w:num w:numId="7" w16cid:durableId="1952935172">
    <w:abstractNumId w:val="15"/>
  </w:num>
  <w:num w:numId="8" w16cid:durableId="228882871">
    <w:abstractNumId w:val="16"/>
  </w:num>
  <w:num w:numId="9" w16cid:durableId="1292325365">
    <w:abstractNumId w:val="12"/>
  </w:num>
  <w:num w:numId="10" w16cid:durableId="1420299166">
    <w:abstractNumId w:val="6"/>
  </w:num>
  <w:num w:numId="11" w16cid:durableId="713575772">
    <w:abstractNumId w:val="8"/>
  </w:num>
  <w:num w:numId="12" w16cid:durableId="368728912">
    <w:abstractNumId w:val="17"/>
  </w:num>
  <w:num w:numId="13" w16cid:durableId="605502643">
    <w:abstractNumId w:val="3"/>
  </w:num>
  <w:num w:numId="14" w16cid:durableId="1796750556">
    <w:abstractNumId w:val="20"/>
  </w:num>
  <w:num w:numId="15" w16cid:durableId="935792945">
    <w:abstractNumId w:val="7"/>
  </w:num>
  <w:num w:numId="16" w16cid:durableId="1878077468">
    <w:abstractNumId w:val="18"/>
  </w:num>
  <w:num w:numId="17" w16cid:durableId="950091632">
    <w:abstractNumId w:val="14"/>
  </w:num>
  <w:num w:numId="18" w16cid:durableId="1211261718">
    <w:abstractNumId w:val="5"/>
  </w:num>
  <w:num w:numId="19" w16cid:durableId="482814526">
    <w:abstractNumId w:val="13"/>
  </w:num>
  <w:num w:numId="20" w16cid:durableId="193613680">
    <w:abstractNumId w:val="19"/>
  </w:num>
  <w:num w:numId="21" w16cid:durableId="1612279823">
    <w:abstractNumId w:val="11"/>
  </w:num>
  <w:num w:numId="22" w16cid:durableId="68559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8A"/>
    <w:rsid w:val="000006E6"/>
    <w:rsid w:val="0000665E"/>
    <w:rsid w:val="0001082B"/>
    <w:rsid w:val="00013DB2"/>
    <w:rsid w:val="00014691"/>
    <w:rsid w:val="00017303"/>
    <w:rsid w:val="000176BE"/>
    <w:rsid w:val="00020A44"/>
    <w:rsid w:val="00025D04"/>
    <w:rsid w:val="000351E0"/>
    <w:rsid w:val="00040FCA"/>
    <w:rsid w:val="00041B3B"/>
    <w:rsid w:val="00045D07"/>
    <w:rsid w:val="0005375B"/>
    <w:rsid w:val="000539FD"/>
    <w:rsid w:val="00054C30"/>
    <w:rsid w:val="00055B43"/>
    <w:rsid w:val="00055C37"/>
    <w:rsid w:val="000628CC"/>
    <w:rsid w:val="00071C3F"/>
    <w:rsid w:val="000749A2"/>
    <w:rsid w:val="00082E04"/>
    <w:rsid w:val="00083451"/>
    <w:rsid w:val="000907DC"/>
    <w:rsid w:val="000923D9"/>
    <w:rsid w:val="000A0BE1"/>
    <w:rsid w:val="000A60A9"/>
    <w:rsid w:val="000A6C8B"/>
    <w:rsid w:val="000B6D1C"/>
    <w:rsid w:val="000C06B8"/>
    <w:rsid w:val="000C23C5"/>
    <w:rsid w:val="000C38F7"/>
    <w:rsid w:val="000C4426"/>
    <w:rsid w:val="000C4BED"/>
    <w:rsid w:val="000D0C31"/>
    <w:rsid w:val="000D40C4"/>
    <w:rsid w:val="000E1000"/>
    <w:rsid w:val="000E1A4F"/>
    <w:rsid w:val="000E6DF3"/>
    <w:rsid w:val="000E76D5"/>
    <w:rsid w:val="000F2330"/>
    <w:rsid w:val="0010196B"/>
    <w:rsid w:val="00111D75"/>
    <w:rsid w:val="00122D92"/>
    <w:rsid w:val="00125A37"/>
    <w:rsid w:val="001326CB"/>
    <w:rsid w:val="00135018"/>
    <w:rsid w:val="00143A8B"/>
    <w:rsid w:val="00143C88"/>
    <w:rsid w:val="00152CB5"/>
    <w:rsid w:val="00153D02"/>
    <w:rsid w:val="00153F6B"/>
    <w:rsid w:val="00186CE7"/>
    <w:rsid w:val="00187F76"/>
    <w:rsid w:val="00194FB2"/>
    <w:rsid w:val="001960AA"/>
    <w:rsid w:val="001A0A42"/>
    <w:rsid w:val="001A18BA"/>
    <w:rsid w:val="001A1B28"/>
    <w:rsid w:val="001A2DB2"/>
    <w:rsid w:val="001B7E28"/>
    <w:rsid w:val="001C7640"/>
    <w:rsid w:val="001D48FB"/>
    <w:rsid w:val="001E2881"/>
    <w:rsid w:val="001E4473"/>
    <w:rsid w:val="001F0073"/>
    <w:rsid w:val="001F309C"/>
    <w:rsid w:val="001F5D03"/>
    <w:rsid w:val="001F5E22"/>
    <w:rsid w:val="00200757"/>
    <w:rsid w:val="00203E25"/>
    <w:rsid w:val="00210FD3"/>
    <w:rsid w:val="00213492"/>
    <w:rsid w:val="00213C6B"/>
    <w:rsid w:val="00213D71"/>
    <w:rsid w:val="0022079E"/>
    <w:rsid w:val="00221BF7"/>
    <w:rsid w:val="002262E5"/>
    <w:rsid w:val="0022724A"/>
    <w:rsid w:val="0023084A"/>
    <w:rsid w:val="0023248C"/>
    <w:rsid w:val="0023249E"/>
    <w:rsid w:val="0023253C"/>
    <w:rsid w:val="00237B39"/>
    <w:rsid w:val="00247159"/>
    <w:rsid w:val="00257893"/>
    <w:rsid w:val="0026283C"/>
    <w:rsid w:val="002666A7"/>
    <w:rsid w:val="00271492"/>
    <w:rsid w:val="00283175"/>
    <w:rsid w:val="00295DF0"/>
    <w:rsid w:val="00297DAA"/>
    <w:rsid w:val="002A1EEC"/>
    <w:rsid w:val="002A31BB"/>
    <w:rsid w:val="002A5659"/>
    <w:rsid w:val="002B4034"/>
    <w:rsid w:val="002B6747"/>
    <w:rsid w:val="002B7E26"/>
    <w:rsid w:val="002C2B92"/>
    <w:rsid w:val="002C69A4"/>
    <w:rsid w:val="002D69FB"/>
    <w:rsid w:val="002E146D"/>
    <w:rsid w:val="002E74B6"/>
    <w:rsid w:val="002E7C32"/>
    <w:rsid w:val="002F2879"/>
    <w:rsid w:val="002F2A12"/>
    <w:rsid w:val="002F6A1B"/>
    <w:rsid w:val="00300F95"/>
    <w:rsid w:val="0030554D"/>
    <w:rsid w:val="00306AAC"/>
    <w:rsid w:val="0031154E"/>
    <w:rsid w:val="00315A56"/>
    <w:rsid w:val="0032207E"/>
    <w:rsid w:val="00323EF5"/>
    <w:rsid w:val="0032777F"/>
    <w:rsid w:val="00327BDF"/>
    <w:rsid w:val="00331995"/>
    <w:rsid w:val="003344DF"/>
    <w:rsid w:val="00337009"/>
    <w:rsid w:val="00342DF1"/>
    <w:rsid w:val="003435B2"/>
    <w:rsid w:val="003472D1"/>
    <w:rsid w:val="00364BF6"/>
    <w:rsid w:val="0037592C"/>
    <w:rsid w:val="0038189B"/>
    <w:rsid w:val="0038515A"/>
    <w:rsid w:val="00387839"/>
    <w:rsid w:val="00390CE6"/>
    <w:rsid w:val="00397299"/>
    <w:rsid w:val="003A0615"/>
    <w:rsid w:val="003A1A75"/>
    <w:rsid w:val="003A2866"/>
    <w:rsid w:val="003B7957"/>
    <w:rsid w:val="003C0C9C"/>
    <w:rsid w:val="003C45D5"/>
    <w:rsid w:val="003D4747"/>
    <w:rsid w:val="003F7CE4"/>
    <w:rsid w:val="004000FF"/>
    <w:rsid w:val="00404BE2"/>
    <w:rsid w:val="0041038C"/>
    <w:rsid w:val="00412B03"/>
    <w:rsid w:val="00422802"/>
    <w:rsid w:val="00423B0A"/>
    <w:rsid w:val="00426CD5"/>
    <w:rsid w:val="00427B1A"/>
    <w:rsid w:val="0043248A"/>
    <w:rsid w:val="00432E8A"/>
    <w:rsid w:val="00444D42"/>
    <w:rsid w:val="00453E12"/>
    <w:rsid w:val="00454AE7"/>
    <w:rsid w:val="00454C25"/>
    <w:rsid w:val="0046640A"/>
    <w:rsid w:val="0046740A"/>
    <w:rsid w:val="004676DB"/>
    <w:rsid w:val="00476CFE"/>
    <w:rsid w:val="00485BF4"/>
    <w:rsid w:val="004B2C71"/>
    <w:rsid w:val="004B6A80"/>
    <w:rsid w:val="004B70D5"/>
    <w:rsid w:val="004C06A3"/>
    <w:rsid w:val="004C5260"/>
    <w:rsid w:val="004C5ED1"/>
    <w:rsid w:val="004C6CDD"/>
    <w:rsid w:val="004D08A0"/>
    <w:rsid w:val="004D60DE"/>
    <w:rsid w:val="004E13CA"/>
    <w:rsid w:val="004E3E75"/>
    <w:rsid w:val="004E5447"/>
    <w:rsid w:val="004F3548"/>
    <w:rsid w:val="004F7D51"/>
    <w:rsid w:val="00503A1B"/>
    <w:rsid w:val="00507E4F"/>
    <w:rsid w:val="0051117A"/>
    <w:rsid w:val="00511DAF"/>
    <w:rsid w:val="00520951"/>
    <w:rsid w:val="00523BB4"/>
    <w:rsid w:val="00525272"/>
    <w:rsid w:val="005277DB"/>
    <w:rsid w:val="00531D9E"/>
    <w:rsid w:val="0053351E"/>
    <w:rsid w:val="0054003D"/>
    <w:rsid w:val="00546BD8"/>
    <w:rsid w:val="00554D1C"/>
    <w:rsid w:val="00556816"/>
    <w:rsid w:val="00561BBF"/>
    <w:rsid w:val="0057000B"/>
    <w:rsid w:val="00571D46"/>
    <w:rsid w:val="00573510"/>
    <w:rsid w:val="005761BA"/>
    <w:rsid w:val="00576F80"/>
    <w:rsid w:val="0058319D"/>
    <w:rsid w:val="00587031"/>
    <w:rsid w:val="005870C1"/>
    <w:rsid w:val="005940F6"/>
    <w:rsid w:val="005A3AC5"/>
    <w:rsid w:val="005A3C69"/>
    <w:rsid w:val="005A7DA2"/>
    <w:rsid w:val="005B15E8"/>
    <w:rsid w:val="005B20D0"/>
    <w:rsid w:val="005B5E73"/>
    <w:rsid w:val="005B6000"/>
    <w:rsid w:val="005B66B5"/>
    <w:rsid w:val="005B72E4"/>
    <w:rsid w:val="005B77C7"/>
    <w:rsid w:val="005C2F41"/>
    <w:rsid w:val="005C37F2"/>
    <w:rsid w:val="005C6205"/>
    <w:rsid w:val="005D311A"/>
    <w:rsid w:val="005D44DE"/>
    <w:rsid w:val="005E265E"/>
    <w:rsid w:val="005E42A4"/>
    <w:rsid w:val="005E627D"/>
    <w:rsid w:val="005F68BB"/>
    <w:rsid w:val="006003D2"/>
    <w:rsid w:val="0060231C"/>
    <w:rsid w:val="006129BC"/>
    <w:rsid w:val="00614FB3"/>
    <w:rsid w:val="00620937"/>
    <w:rsid w:val="00621B0F"/>
    <w:rsid w:val="00630724"/>
    <w:rsid w:val="006343E1"/>
    <w:rsid w:val="00644AAD"/>
    <w:rsid w:val="00650EFD"/>
    <w:rsid w:val="00655A52"/>
    <w:rsid w:val="00667512"/>
    <w:rsid w:val="00672DE8"/>
    <w:rsid w:val="00684E78"/>
    <w:rsid w:val="00686806"/>
    <w:rsid w:val="00686FFF"/>
    <w:rsid w:val="00694E7D"/>
    <w:rsid w:val="00695058"/>
    <w:rsid w:val="00696627"/>
    <w:rsid w:val="006A2E78"/>
    <w:rsid w:val="006A6F76"/>
    <w:rsid w:val="006B3758"/>
    <w:rsid w:val="006B3AC4"/>
    <w:rsid w:val="006B45D2"/>
    <w:rsid w:val="006B4DD0"/>
    <w:rsid w:val="006B6920"/>
    <w:rsid w:val="006C0BC2"/>
    <w:rsid w:val="006C1818"/>
    <w:rsid w:val="006C425E"/>
    <w:rsid w:val="006C7A98"/>
    <w:rsid w:val="006D7D47"/>
    <w:rsid w:val="006E258D"/>
    <w:rsid w:val="006E381D"/>
    <w:rsid w:val="006E5A2E"/>
    <w:rsid w:val="006F0A8F"/>
    <w:rsid w:val="006F2426"/>
    <w:rsid w:val="006F2D6A"/>
    <w:rsid w:val="006F3D6A"/>
    <w:rsid w:val="00703DAA"/>
    <w:rsid w:val="00711D20"/>
    <w:rsid w:val="00712129"/>
    <w:rsid w:val="00714ABB"/>
    <w:rsid w:val="00715F56"/>
    <w:rsid w:val="007205F4"/>
    <w:rsid w:val="00725C93"/>
    <w:rsid w:val="00730B99"/>
    <w:rsid w:val="00740454"/>
    <w:rsid w:val="007447CB"/>
    <w:rsid w:val="007465FE"/>
    <w:rsid w:val="00760C1B"/>
    <w:rsid w:val="00765904"/>
    <w:rsid w:val="0077058A"/>
    <w:rsid w:val="007718CE"/>
    <w:rsid w:val="007720D2"/>
    <w:rsid w:val="007729C2"/>
    <w:rsid w:val="00782850"/>
    <w:rsid w:val="00784897"/>
    <w:rsid w:val="00784B3E"/>
    <w:rsid w:val="007A14C5"/>
    <w:rsid w:val="007A3CE4"/>
    <w:rsid w:val="007A50E2"/>
    <w:rsid w:val="007A52E2"/>
    <w:rsid w:val="007B1A6E"/>
    <w:rsid w:val="007B3868"/>
    <w:rsid w:val="007B3E7C"/>
    <w:rsid w:val="007B4490"/>
    <w:rsid w:val="007B663B"/>
    <w:rsid w:val="007C0270"/>
    <w:rsid w:val="007C514E"/>
    <w:rsid w:val="007D5895"/>
    <w:rsid w:val="007E707A"/>
    <w:rsid w:val="007F5706"/>
    <w:rsid w:val="0080145F"/>
    <w:rsid w:val="00803121"/>
    <w:rsid w:val="008071FE"/>
    <w:rsid w:val="00807F35"/>
    <w:rsid w:val="00813D48"/>
    <w:rsid w:val="00821EF3"/>
    <w:rsid w:val="00822436"/>
    <w:rsid w:val="008253FC"/>
    <w:rsid w:val="00827CF4"/>
    <w:rsid w:val="00827EFF"/>
    <w:rsid w:val="0084100C"/>
    <w:rsid w:val="00841526"/>
    <w:rsid w:val="00842EC9"/>
    <w:rsid w:val="00843B03"/>
    <w:rsid w:val="00843D78"/>
    <w:rsid w:val="0085346A"/>
    <w:rsid w:val="00870371"/>
    <w:rsid w:val="0087216F"/>
    <w:rsid w:val="0088147F"/>
    <w:rsid w:val="00882528"/>
    <w:rsid w:val="00883D5A"/>
    <w:rsid w:val="00885279"/>
    <w:rsid w:val="008862DB"/>
    <w:rsid w:val="008868D5"/>
    <w:rsid w:val="00887E97"/>
    <w:rsid w:val="00890AF0"/>
    <w:rsid w:val="008918E6"/>
    <w:rsid w:val="00893019"/>
    <w:rsid w:val="00893821"/>
    <w:rsid w:val="0089388B"/>
    <w:rsid w:val="008968E1"/>
    <w:rsid w:val="008A2CC7"/>
    <w:rsid w:val="008A4DDB"/>
    <w:rsid w:val="008B1B3A"/>
    <w:rsid w:val="008B732D"/>
    <w:rsid w:val="008C2975"/>
    <w:rsid w:val="008C5D49"/>
    <w:rsid w:val="008C731B"/>
    <w:rsid w:val="008D6373"/>
    <w:rsid w:val="008E1775"/>
    <w:rsid w:val="008E3D36"/>
    <w:rsid w:val="008F1B4D"/>
    <w:rsid w:val="008F3A6F"/>
    <w:rsid w:val="008F5BE0"/>
    <w:rsid w:val="00902D22"/>
    <w:rsid w:val="00903F02"/>
    <w:rsid w:val="00905852"/>
    <w:rsid w:val="009150C4"/>
    <w:rsid w:val="00922390"/>
    <w:rsid w:val="00925F3E"/>
    <w:rsid w:val="0093065E"/>
    <w:rsid w:val="00934A48"/>
    <w:rsid w:val="00935A3F"/>
    <w:rsid w:val="00936F1F"/>
    <w:rsid w:val="00943A45"/>
    <w:rsid w:val="00945587"/>
    <w:rsid w:val="00945A1F"/>
    <w:rsid w:val="009477C1"/>
    <w:rsid w:val="00950E80"/>
    <w:rsid w:val="009564C5"/>
    <w:rsid w:val="009620E4"/>
    <w:rsid w:val="009628C9"/>
    <w:rsid w:val="009641E6"/>
    <w:rsid w:val="00964F38"/>
    <w:rsid w:val="009675C7"/>
    <w:rsid w:val="00973F7F"/>
    <w:rsid w:val="009A4426"/>
    <w:rsid w:val="009A61A1"/>
    <w:rsid w:val="009B25E2"/>
    <w:rsid w:val="009B2C15"/>
    <w:rsid w:val="009C190F"/>
    <w:rsid w:val="009C37F2"/>
    <w:rsid w:val="009C4A76"/>
    <w:rsid w:val="009C70B1"/>
    <w:rsid w:val="009C73FB"/>
    <w:rsid w:val="009D69EA"/>
    <w:rsid w:val="009F2F38"/>
    <w:rsid w:val="009F7C67"/>
    <w:rsid w:val="00A02280"/>
    <w:rsid w:val="00A13BE1"/>
    <w:rsid w:val="00A154DD"/>
    <w:rsid w:val="00A15E26"/>
    <w:rsid w:val="00A20C77"/>
    <w:rsid w:val="00A2285D"/>
    <w:rsid w:val="00A27B59"/>
    <w:rsid w:val="00A432C6"/>
    <w:rsid w:val="00A45CD5"/>
    <w:rsid w:val="00A507D1"/>
    <w:rsid w:val="00A54296"/>
    <w:rsid w:val="00A631C4"/>
    <w:rsid w:val="00A73A7B"/>
    <w:rsid w:val="00A753A0"/>
    <w:rsid w:val="00A77B99"/>
    <w:rsid w:val="00A804AD"/>
    <w:rsid w:val="00A8707D"/>
    <w:rsid w:val="00A8707E"/>
    <w:rsid w:val="00AA0847"/>
    <w:rsid w:val="00AA09AD"/>
    <w:rsid w:val="00AA129A"/>
    <w:rsid w:val="00AA5BA4"/>
    <w:rsid w:val="00AB3370"/>
    <w:rsid w:val="00AC058E"/>
    <w:rsid w:val="00AC075C"/>
    <w:rsid w:val="00AC1224"/>
    <w:rsid w:val="00AC1B05"/>
    <w:rsid w:val="00AC37C4"/>
    <w:rsid w:val="00AC4DB4"/>
    <w:rsid w:val="00AC7CAB"/>
    <w:rsid w:val="00AD0DA1"/>
    <w:rsid w:val="00AD5090"/>
    <w:rsid w:val="00AD5FBC"/>
    <w:rsid w:val="00AE514D"/>
    <w:rsid w:val="00AE75C6"/>
    <w:rsid w:val="00AF016F"/>
    <w:rsid w:val="00AF1893"/>
    <w:rsid w:val="00B06501"/>
    <w:rsid w:val="00B11DB4"/>
    <w:rsid w:val="00B15B62"/>
    <w:rsid w:val="00B22E81"/>
    <w:rsid w:val="00B230FD"/>
    <w:rsid w:val="00B25E16"/>
    <w:rsid w:val="00B32BC6"/>
    <w:rsid w:val="00B34ADD"/>
    <w:rsid w:val="00B47E74"/>
    <w:rsid w:val="00B512F1"/>
    <w:rsid w:val="00B56BAE"/>
    <w:rsid w:val="00B57207"/>
    <w:rsid w:val="00B60819"/>
    <w:rsid w:val="00B713DA"/>
    <w:rsid w:val="00B72FA0"/>
    <w:rsid w:val="00B81CB2"/>
    <w:rsid w:val="00B8561C"/>
    <w:rsid w:val="00B9493A"/>
    <w:rsid w:val="00B954E0"/>
    <w:rsid w:val="00BA078A"/>
    <w:rsid w:val="00BA43B2"/>
    <w:rsid w:val="00BA7D0E"/>
    <w:rsid w:val="00BB0DD9"/>
    <w:rsid w:val="00BB294D"/>
    <w:rsid w:val="00BB53DC"/>
    <w:rsid w:val="00BC2025"/>
    <w:rsid w:val="00BC5983"/>
    <w:rsid w:val="00BC6DAB"/>
    <w:rsid w:val="00BD04CB"/>
    <w:rsid w:val="00BD08B6"/>
    <w:rsid w:val="00BD2BB0"/>
    <w:rsid w:val="00BD3505"/>
    <w:rsid w:val="00BD4409"/>
    <w:rsid w:val="00BD4B98"/>
    <w:rsid w:val="00BD6389"/>
    <w:rsid w:val="00BD7373"/>
    <w:rsid w:val="00BE16BE"/>
    <w:rsid w:val="00C00F0D"/>
    <w:rsid w:val="00C10FBA"/>
    <w:rsid w:val="00C122A2"/>
    <w:rsid w:val="00C15C03"/>
    <w:rsid w:val="00C2263A"/>
    <w:rsid w:val="00C254D0"/>
    <w:rsid w:val="00C335B6"/>
    <w:rsid w:val="00C351F0"/>
    <w:rsid w:val="00C378EF"/>
    <w:rsid w:val="00C403F3"/>
    <w:rsid w:val="00C454E6"/>
    <w:rsid w:val="00C53014"/>
    <w:rsid w:val="00C62CE7"/>
    <w:rsid w:val="00C6325D"/>
    <w:rsid w:val="00C6437C"/>
    <w:rsid w:val="00C64F58"/>
    <w:rsid w:val="00C65243"/>
    <w:rsid w:val="00C66069"/>
    <w:rsid w:val="00C6706E"/>
    <w:rsid w:val="00C734D6"/>
    <w:rsid w:val="00C74D6B"/>
    <w:rsid w:val="00CA7A75"/>
    <w:rsid w:val="00CC2B7B"/>
    <w:rsid w:val="00CD0A16"/>
    <w:rsid w:val="00CD6066"/>
    <w:rsid w:val="00CD7AE7"/>
    <w:rsid w:val="00CE6884"/>
    <w:rsid w:val="00CE77CD"/>
    <w:rsid w:val="00CF2808"/>
    <w:rsid w:val="00D013D7"/>
    <w:rsid w:val="00D01C07"/>
    <w:rsid w:val="00D042AE"/>
    <w:rsid w:val="00D044A3"/>
    <w:rsid w:val="00D0620C"/>
    <w:rsid w:val="00D10AD8"/>
    <w:rsid w:val="00D11EA3"/>
    <w:rsid w:val="00D16A94"/>
    <w:rsid w:val="00D16DAD"/>
    <w:rsid w:val="00D21FE1"/>
    <w:rsid w:val="00D223CC"/>
    <w:rsid w:val="00D321C6"/>
    <w:rsid w:val="00D32D19"/>
    <w:rsid w:val="00D33E59"/>
    <w:rsid w:val="00D477D6"/>
    <w:rsid w:val="00D5266B"/>
    <w:rsid w:val="00D52BAC"/>
    <w:rsid w:val="00D57D08"/>
    <w:rsid w:val="00D60ED8"/>
    <w:rsid w:val="00D63AD6"/>
    <w:rsid w:val="00D660CD"/>
    <w:rsid w:val="00D676DC"/>
    <w:rsid w:val="00D72721"/>
    <w:rsid w:val="00D76EAC"/>
    <w:rsid w:val="00D90C37"/>
    <w:rsid w:val="00D91918"/>
    <w:rsid w:val="00D92921"/>
    <w:rsid w:val="00D95B22"/>
    <w:rsid w:val="00D978AD"/>
    <w:rsid w:val="00DA2DDB"/>
    <w:rsid w:val="00DA4B97"/>
    <w:rsid w:val="00DA6C15"/>
    <w:rsid w:val="00DB32B0"/>
    <w:rsid w:val="00DB5C43"/>
    <w:rsid w:val="00DC6631"/>
    <w:rsid w:val="00DC66D5"/>
    <w:rsid w:val="00DD0681"/>
    <w:rsid w:val="00DD6C70"/>
    <w:rsid w:val="00DD7E12"/>
    <w:rsid w:val="00DE5CC1"/>
    <w:rsid w:val="00DF0D80"/>
    <w:rsid w:val="00E101F9"/>
    <w:rsid w:val="00E12B1F"/>
    <w:rsid w:val="00E12B20"/>
    <w:rsid w:val="00E20D62"/>
    <w:rsid w:val="00E21EF4"/>
    <w:rsid w:val="00E246D7"/>
    <w:rsid w:val="00E25389"/>
    <w:rsid w:val="00E261B0"/>
    <w:rsid w:val="00E279AF"/>
    <w:rsid w:val="00E376C2"/>
    <w:rsid w:val="00E4185D"/>
    <w:rsid w:val="00E4313D"/>
    <w:rsid w:val="00E434EF"/>
    <w:rsid w:val="00E46087"/>
    <w:rsid w:val="00E50463"/>
    <w:rsid w:val="00E51BB4"/>
    <w:rsid w:val="00E523E4"/>
    <w:rsid w:val="00E52DF9"/>
    <w:rsid w:val="00E54A7D"/>
    <w:rsid w:val="00E70F96"/>
    <w:rsid w:val="00E735E4"/>
    <w:rsid w:val="00E77093"/>
    <w:rsid w:val="00E80961"/>
    <w:rsid w:val="00E821FB"/>
    <w:rsid w:val="00E8220A"/>
    <w:rsid w:val="00E82CD7"/>
    <w:rsid w:val="00E86C84"/>
    <w:rsid w:val="00E90E13"/>
    <w:rsid w:val="00E90EF4"/>
    <w:rsid w:val="00E92232"/>
    <w:rsid w:val="00E92788"/>
    <w:rsid w:val="00EA2E02"/>
    <w:rsid w:val="00EB3732"/>
    <w:rsid w:val="00EB54E8"/>
    <w:rsid w:val="00EC342A"/>
    <w:rsid w:val="00EC49B1"/>
    <w:rsid w:val="00EC696D"/>
    <w:rsid w:val="00ED095C"/>
    <w:rsid w:val="00ED5CF9"/>
    <w:rsid w:val="00EE296D"/>
    <w:rsid w:val="00EE54A1"/>
    <w:rsid w:val="00EE5ADE"/>
    <w:rsid w:val="00EF6E0B"/>
    <w:rsid w:val="00F00472"/>
    <w:rsid w:val="00F069AB"/>
    <w:rsid w:val="00F13CF1"/>
    <w:rsid w:val="00F27AF0"/>
    <w:rsid w:val="00F3424C"/>
    <w:rsid w:val="00F37C18"/>
    <w:rsid w:val="00F430D6"/>
    <w:rsid w:val="00F4465C"/>
    <w:rsid w:val="00F45EC3"/>
    <w:rsid w:val="00F46E08"/>
    <w:rsid w:val="00F478B1"/>
    <w:rsid w:val="00F508BF"/>
    <w:rsid w:val="00F5092D"/>
    <w:rsid w:val="00F51AF7"/>
    <w:rsid w:val="00F5238F"/>
    <w:rsid w:val="00F57E72"/>
    <w:rsid w:val="00F60CB5"/>
    <w:rsid w:val="00F655D3"/>
    <w:rsid w:val="00F7291C"/>
    <w:rsid w:val="00F7342C"/>
    <w:rsid w:val="00F83BD8"/>
    <w:rsid w:val="00F909CE"/>
    <w:rsid w:val="00F95043"/>
    <w:rsid w:val="00FA08A6"/>
    <w:rsid w:val="00FA5378"/>
    <w:rsid w:val="00FA5C05"/>
    <w:rsid w:val="00FA79E2"/>
    <w:rsid w:val="00FB06EF"/>
    <w:rsid w:val="00FB15D7"/>
    <w:rsid w:val="00FB3836"/>
    <w:rsid w:val="00FB444F"/>
    <w:rsid w:val="00FB5D0A"/>
    <w:rsid w:val="00FC56F5"/>
    <w:rsid w:val="00FC5B15"/>
    <w:rsid w:val="00FC7221"/>
    <w:rsid w:val="00FD130B"/>
    <w:rsid w:val="00FD20F8"/>
    <w:rsid w:val="00FE100F"/>
    <w:rsid w:val="00FF4181"/>
    <w:rsid w:val="00FF6AC5"/>
    <w:rsid w:val="0308A4D8"/>
    <w:rsid w:val="03C762C2"/>
    <w:rsid w:val="05D1C454"/>
    <w:rsid w:val="066237A5"/>
    <w:rsid w:val="08996FD2"/>
    <w:rsid w:val="08FE5006"/>
    <w:rsid w:val="0A0CCC3B"/>
    <w:rsid w:val="0B8FAD39"/>
    <w:rsid w:val="136021C1"/>
    <w:rsid w:val="167E9BA7"/>
    <w:rsid w:val="1695833F"/>
    <w:rsid w:val="24C53588"/>
    <w:rsid w:val="24C620EA"/>
    <w:rsid w:val="29D198B2"/>
    <w:rsid w:val="301C7DD9"/>
    <w:rsid w:val="34FB6D8E"/>
    <w:rsid w:val="359BAC8B"/>
    <w:rsid w:val="36E579CA"/>
    <w:rsid w:val="39D017D9"/>
    <w:rsid w:val="3A5D511D"/>
    <w:rsid w:val="3EA906E0"/>
    <w:rsid w:val="4094E60B"/>
    <w:rsid w:val="4114B490"/>
    <w:rsid w:val="4191860C"/>
    <w:rsid w:val="447E5A78"/>
    <w:rsid w:val="44A09ADD"/>
    <w:rsid w:val="470F85EE"/>
    <w:rsid w:val="49B1DBB2"/>
    <w:rsid w:val="4BBC02E9"/>
    <w:rsid w:val="4F443C30"/>
    <w:rsid w:val="4F46BAA8"/>
    <w:rsid w:val="56415919"/>
    <w:rsid w:val="5A4215FC"/>
    <w:rsid w:val="5D09734C"/>
    <w:rsid w:val="5D6F2321"/>
    <w:rsid w:val="62866218"/>
    <w:rsid w:val="628CDF63"/>
    <w:rsid w:val="63491C64"/>
    <w:rsid w:val="6D499ACF"/>
    <w:rsid w:val="7002D849"/>
    <w:rsid w:val="703A99B2"/>
    <w:rsid w:val="7117269B"/>
    <w:rsid w:val="74284F56"/>
    <w:rsid w:val="74DB7C98"/>
    <w:rsid w:val="79908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02BBD3"/>
  <w15:chartTrackingRefBased/>
  <w15:docId w15:val="{07A791EF-F14B-42FA-9670-7057452D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2E8A"/>
    <w:pPr>
      <w:spacing w:after="12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E8A"/>
    <w:pPr>
      <w:ind w:left="454" w:hanging="454"/>
      <w:outlineLvl w:val="0"/>
    </w:pPr>
    <w:rPr>
      <w:rFonts w:ascii="Calibri Light" w:hAnsi="Calibri Light" w:cs="Calibri Light"/>
      <w:b/>
      <w:color w:val="004A9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2E8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4A99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32E8A"/>
    <w:rPr>
      <w:rFonts w:ascii="Calibri Light" w:hAnsi="Calibri Light" w:cs="Calibri Light"/>
      <w:b/>
      <w:color w:val="004A99"/>
      <w:kern w:val="0"/>
      <w:sz w:val="36"/>
      <w:szCs w:val="36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432E8A"/>
    <w:rPr>
      <w:rFonts w:asciiTheme="majorHAnsi" w:hAnsiTheme="majorHAnsi" w:eastAsiaTheme="majorEastAsia" w:cstheme="majorBidi"/>
      <w:i/>
      <w:iCs/>
      <w:color w:val="004A99"/>
      <w:kern w:val="0"/>
      <w:sz w:val="24"/>
      <w:szCs w:val="24"/>
      <w14:ligatures w14:val="none"/>
    </w:rPr>
  </w:style>
  <w:style w:type="character" w:styleId="ListParagraphChar" w:customStyle="1">
    <w:name w:val="List Paragraph Char"/>
    <w:aliases w:val="Bullets Char"/>
    <w:basedOn w:val="DefaultParagraphFont"/>
    <w:link w:val="ListParagraph"/>
    <w:uiPriority w:val="34"/>
    <w:locked/>
    <w:rsid w:val="00432E8A"/>
    <w:rPr>
      <w:lang w:val="en-US" w:eastAsia="en-AU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432E8A"/>
    <w:rPr>
      <w:kern w:val="2"/>
      <w:lang w:val="en-US" w:eastAsia="en-AU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32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E8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32E8A"/>
    <w:rPr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32E8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A4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20A44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67512"/>
    <w:pPr>
      <w:spacing w:after="0" w:line="240" w:lineRule="auto"/>
    </w:pPr>
    <w:rPr>
      <w:kern w:val="0"/>
      <w14:ligatures w14:val="none"/>
    </w:rPr>
  </w:style>
  <w:style w:type="character" w:styleId="cf01" w:customStyle="1">
    <w:name w:val="cf01"/>
    <w:basedOn w:val="DefaultParagraphFont"/>
    <w:rsid w:val="00017303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891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8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1C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1C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1C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1C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microsoft.com/office/2020/10/relationships/intelligence" Target="intelligence2.xml" Id="R7c67b0b527994f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AE0284120AC4D8A329AB89C144781" ma:contentTypeVersion="17" ma:contentTypeDescription="Create a new document." ma:contentTypeScope="" ma:versionID="c933313b676bbad69d2329bb70878795">
  <xsd:schema xmlns:xsd="http://www.w3.org/2001/XMLSchema" xmlns:xs="http://www.w3.org/2001/XMLSchema" xmlns:p="http://schemas.microsoft.com/office/2006/metadata/properties" xmlns:ns2="85c78a99-1e53-4a5f-9ca5-aab97121d53a" xmlns:ns3="a44e3430-8288-4e31-b943-8b54febb7d0b" targetNamespace="http://schemas.microsoft.com/office/2006/metadata/properties" ma:root="true" ma:fieldsID="8d2a3a761ef1dd5ce48c3017620fb2ad" ns2:_="" ns3:_="">
    <xsd:import namespace="85c78a99-1e53-4a5f-9ca5-aab97121d53a"/>
    <xsd:import namespace="a44e3430-8288-4e31-b943-8b54febb7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78a99-1e53-4a5f-9ca5-aab97121d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38da8e-f566-4a79-afbe-db4fc349b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e3430-8288-4e31-b943-8b54febb7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ec8b38-9e48-4a9e-8a8e-6c680f863c43}" ma:internalName="TaxCatchAll" ma:showField="CatchAllData" ma:web="a44e3430-8288-4e31-b943-8b54febb7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4e3430-8288-4e31-b943-8b54febb7d0b" xsi:nil="true"/>
    <lcf76f155ced4ddcb4097134ff3c332f xmlns="85c78a99-1e53-4a5f-9ca5-aab97121d53a">
      <Terms xmlns="http://schemas.microsoft.com/office/infopath/2007/PartnerControls"/>
    </lcf76f155ced4ddcb4097134ff3c332f>
    <SharedWithUsers xmlns="a44e3430-8288-4e31-b943-8b54febb7d0b">
      <UserInfo>
        <DisplayName>SharingLinks.dc155b62-3ef4-4411-9288-bc4707d1c85c.OrganizationEdit.8db108dc-b2f4-4411-bb46-f4c2ba3e49bd</DisplayName>
        <AccountId>18</AccountId>
        <AccountType/>
      </UserInfo>
      <UserInfo>
        <DisplayName>Marj O'Callaghan (she/her/hers)</DisplayName>
        <AccountId>513</AccountId>
        <AccountType/>
      </UserInfo>
      <UserInfo>
        <DisplayName>Georgina Reid</DisplayName>
        <AccountId>514</AccountId>
        <AccountType/>
      </UserInfo>
      <UserInfo>
        <DisplayName>Elena Bijelic</DisplayName>
        <AccountId>481</AccountId>
        <AccountType/>
      </UserInfo>
      <UserInfo>
        <DisplayName>Syeda Johora</DisplayName>
        <AccountId>426</AccountId>
        <AccountType/>
      </UserInfo>
      <UserInfo>
        <DisplayName>Corinne Lindsell</DisplayName>
        <AccountId>117</AccountId>
        <AccountType/>
      </UserInfo>
      <UserInfo>
        <DisplayName>Vanessa Wilson</DisplayName>
        <AccountId>394</AccountId>
        <AccountType/>
      </UserInfo>
      <UserInfo>
        <DisplayName>SharingLinks.0325a1d2-bfda-4f80-a94d-2f9c8937b626.OrganizationEdit.01c80f2f-e53d-4e9a-a04b-221965c312e9</DisplayName>
        <AccountId>211</AccountId>
        <AccountType/>
      </UserInfo>
      <UserInfo>
        <DisplayName>Mitch Buckley</DisplayName>
        <AccountId>366</AccountId>
        <AccountType/>
      </UserInfo>
      <UserInfo>
        <DisplayName>Pamela Tana</DisplayName>
        <AccountId>311</AccountId>
        <AccountType/>
      </UserInfo>
      <UserInfo>
        <DisplayName>Pamee Sherpa</DisplayName>
        <AccountId>292</AccountId>
        <AccountType/>
      </UserInfo>
      <UserInfo>
        <DisplayName>Ghada Hijazi</DisplayName>
        <AccountId>441</AccountId>
        <AccountType/>
      </UserInfo>
      <UserInfo>
        <DisplayName>SharingLinks.975d8a76-8dad-4061-9ddd-372379a214ed.OrganizationView.4e0c3082-5117-4cc6-b945-8aa13edbde24</DisplayName>
        <AccountId>515</AccountId>
        <AccountType/>
      </UserInfo>
      <UserInfo>
        <DisplayName>Teana Christensen</DisplayName>
        <AccountId>335</AccountId>
        <AccountType/>
      </UserInfo>
      <UserInfo>
        <DisplayName>Roshan Naidu</DisplayName>
        <AccountId>67</AccountId>
        <AccountType/>
      </UserInfo>
      <UserInfo>
        <DisplayName>Bhushan Koirala</DisplayName>
        <AccountId>471</AccountId>
        <AccountType/>
      </UserInfo>
      <UserInfo>
        <DisplayName>SharingLinks.ee7df73d-1b2d-433c-a3a7-4636361433da.OrganizationEdit.f3b6b914-314f-4204-a1f1-6c00a93108a2</DisplayName>
        <AccountId>516</AccountId>
        <AccountType/>
      </UserInfo>
      <UserInfo>
        <DisplayName>SharingLinks.ee7df73d-1b2d-433c-a3a7-4636361433da.OrganizationView.9caefa71-de0f-480b-ba8d-22c69aac0763</DisplayName>
        <AccountId>517</AccountId>
        <AccountType/>
      </UserInfo>
      <UserInfo>
        <DisplayName>David Murphy</DisplayName>
        <AccountId>518</AccountId>
        <AccountType/>
      </UserInfo>
      <UserInfo>
        <DisplayName>Sarah Cullen</DisplayName>
        <AccountId>519</AccountId>
        <AccountType/>
      </UserInfo>
      <UserInfo>
        <DisplayName>Kyle Wylde</DisplayName>
        <AccountId>520</AccountId>
        <AccountType/>
      </UserInfo>
      <UserInfo>
        <DisplayName>Thomas Law</DisplayName>
        <AccountId>60</AccountId>
        <AccountType/>
      </UserInfo>
      <UserInfo>
        <DisplayName>Maria Malcolm</DisplayName>
        <AccountId>357</AccountId>
        <AccountType/>
      </UserInfo>
      <UserInfo>
        <DisplayName>Richard Pester</DisplayName>
        <AccountId>521</AccountId>
        <AccountType/>
      </UserInfo>
      <UserInfo>
        <DisplayName>Tracey Smolders</DisplayName>
        <AccountId>492</AccountId>
        <AccountType/>
      </UserInfo>
      <UserInfo>
        <DisplayName>Nicole Millar (she/her/hers)</DisplayName>
        <AccountId>140</AccountId>
        <AccountType/>
      </UserInfo>
      <UserInfo>
        <DisplayName>SharingLinks.6a4c9cc7-6d7c-4fc6-90a1-0db0ffc77797.OrganizationView.03f60403-0ce2-4ab3-858a-df2ea58a5b65</DisplayName>
        <AccountId>181</AccountId>
        <AccountType/>
      </UserInfo>
      <UserInfo>
        <DisplayName>Giselle Tran</DisplayName>
        <AccountId>313</AccountId>
        <AccountType/>
      </UserInfo>
      <UserInfo>
        <DisplayName>Harriet Griffiths</DisplayName>
        <AccountId>315</AccountId>
        <AccountType/>
      </UserInfo>
      <UserInfo>
        <DisplayName>Clare Wynne</DisplayName>
        <AccountId>107</AccountId>
        <AccountType/>
      </UserInfo>
      <UserInfo>
        <DisplayName>Melanie Hallett</DisplayName>
        <AccountId>526</AccountId>
        <AccountType/>
      </UserInfo>
      <UserInfo>
        <DisplayName>Patricio Getigan</DisplayName>
        <AccountId>480</AccountId>
        <AccountType/>
      </UserInfo>
      <UserInfo>
        <DisplayName>Kim Boyd</DisplayName>
        <AccountId>111</AccountId>
        <AccountType/>
      </UserInfo>
      <UserInfo>
        <DisplayName>SharingLinks.ac3fcb20-242d-48e1-9882-d68163e3fa45.Flexible.e529c847-0b15-45aa-97a4-332ac0e6bbdd</DisplayName>
        <AccountId>280</AccountId>
        <AccountType/>
      </UserInfo>
      <UserInfo>
        <DisplayName>SharingLinks.57a64ec1-fee5-4d53-890c-aafc3dda2dd4.Flexible.27ab88a8-c9c3-470c-a5c3-c1fac52060b3</DisplayName>
        <AccountId>527</AccountId>
        <AccountType/>
      </UserInfo>
      <UserInfo>
        <DisplayName>SharingLinks.5bb23306-4eed-4f49-b290-485d167ba7d6.OrganizationView.66a26aaf-0341-4e92-a486-fca204ac430d</DisplayName>
        <AccountId>531</AccountId>
        <AccountType/>
      </UserInfo>
      <UserInfo>
        <DisplayName>Mitchell Saddler</DisplayName>
        <AccountId>103</AccountId>
        <AccountType/>
      </UserInfo>
      <UserInfo>
        <DisplayName>Matthew Mitchell</DisplayName>
        <AccountId>711</AccountId>
        <AccountType/>
      </UserInfo>
      <UserInfo>
        <DisplayName>Gina Vizza</DisplayName>
        <AccountId>844</AccountId>
        <AccountType/>
      </UserInfo>
      <UserInfo>
        <DisplayName>Tessie Phan</DisplayName>
        <AccountId>799</AccountId>
        <AccountType/>
      </UserInfo>
      <UserInfo>
        <DisplayName>Joy Kyriacou</DisplayName>
        <AccountId>557</AccountId>
        <AccountType/>
      </UserInfo>
      <UserInfo>
        <DisplayName>Bree Harding</DisplayName>
        <AccountId>859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AE0284120AC4D8A329AB89C144781" ma:contentTypeVersion="17" ma:contentTypeDescription="Create a new document." ma:contentTypeScope="" ma:versionID="c933313b676bbad69d2329bb70878795">
  <xsd:schema xmlns:xsd="http://www.w3.org/2001/XMLSchema" xmlns:xs="http://www.w3.org/2001/XMLSchema" xmlns:p="http://schemas.microsoft.com/office/2006/metadata/properties" xmlns:ns2="85c78a99-1e53-4a5f-9ca5-aab97121d53a" xmlns:ns3="a44e3430-8288-4e31-b943-8b54febb7d0b" targetNamespace="http://schemas.microsoft.com/office/2006/metadata/properties" ma:root="true" ma:fieldsID="8d2a3a761ef1dd5ce48c3017620fb2ad" ns2:_="" ns3:_="">
    <xsd:import namespace="85c78a99-1e53-4a5f-9ca5-aab97121d53a"/>
    <xsd:import namespace="a44e3430-8288-4e31-b943-8b54febb7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78a99-1e53-4a5f-9ca5-aab97121d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38da8e-f566-4a79-afbe-db4fc349b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e3430-8288-4e31-b943-8b54febb7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ec8b38-9e48-4a9e-8a8e-6c680f863c43}" ma:internalName="TaxCatchAll" ma:showField="CatchAllData" ma:web="a44e3430-8288-4e31-b943-8b54febb7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E011F-00FC-4945-B47C-22EA941A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78a99-1e53-4a5f-9ca5-aab97121d53a"/>
    <ds:schemaRef ds:uri="a44e3430-8288-4e31-b943-8b54febb7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8BC5F-DD82-4DBB-8D59-14D42A41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77BCB-5206-4FE6-BEF7-C10B66DF64D2}">
  <ds:schemaRefs>
    <ds:schemaRef ds:uri="a44e3430-8288-4e31-b943-8b54febb7d0b"/>
    <ds:schemaRef ds:uri="http://purl.org/dc/elements/1.1/"/>
    <ds:schemaRef ds:uri="85c78a99-1e53-4a5f-9ca5-aab97121d53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879BCE2-306C-4C77-A8E8-18168B9DCF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B8D74A-660F-47FE-B905-8517004A4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78a99-1e53-4a5f-9ca5-aab97121d53a"/>
    <ds:schemaRef ds:uri="a44e3430-8288-4e31-b943-8b54febb7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Vincent de Paul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Tessie Phan</dc:creator>
  <keywords/>
  <dc:description/>
  <lastModifiedBy>Matthew Mitchell</lastModifiedBy>
  <revision>2</revision>
  <lastPrinted>2024-06-25T05:01:00.0000000Z</lastPrinted>
  <dcterms:created xsi:type="dcterms:W3CDTF">2024-06-08T00:16:00.0000000Z</dcterms:created>
  <dcterms:modified xsi:type="dcterms:W3CDTF">2024-11-18T07:50:01.0892910Z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0x0101008D6AE0284120AC4D8A329AB89C144781</vt:lpwstr>
  </property>
  <property fmtid="{D5CDD505-2E9C-101B-9397-08002B2CF9AE}" pid="3" name="MediaServiceImageTags">
    <vt:lpwstr/>
  </property>
</Properties>
</file>